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0B3" w:rsidRPr="00DB21CB" w:rsidRDefault="007E10B3" w:rsidP="007E10B3">
      <w:pPr>
        <w:jc w:val="right"/>
        <w:rPr>
          <w:i/>
          <w:sz w:val="28"/>
          <w:szCs w:val="28"/>
        </w:rPr>
      </w:pPr>
    </w:p>
    <w:tbl>
      <w:tblPr>
        <w:tblpPr w:leftFromText="180" w:rightFromText="180" w:vertAnchor="page" w:horzAnchor="margin" w:tblpY="1174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9440A4" w:rsidRPr="00DB21CB" w:rsidTr="00426457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440A4" w:rsidRPr="00DB21CB" w:rsidRDefault="009440A4" w:rsidP="00426457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DB21CB">
              <w:rPr>
                <w:b/>
                <w:lang w:val="tt-RU"/>
              </w:rPr>
              <w:t>РЕСПУБЛИКА ТАТАРСТАН</w:t>
            </w:r>
          </w:p>
          <w:p w:rsidR="009440A4" w:rsidRPr="00DB21CB" w:rsidRDefault="009440A4" w:rsidP="00426457">
            <w:pPr>
              <w:jc w:val="center"/>
              <w:rPr>
                <w:b/>
                <w:lang w:val="tt-RU"/>
              </w:rPr>
            </w:pPr>
          </w:p>
          <w:p w:rsidR="009440A4" w:rsidRPr="00DB21CB" w:rsidRDefault="009440A4" w:rsidP="00426457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DB21CB">
              <w:rPr>
                <w:b/>
                <w:lang w:val="tt-RU"/>
              </w:rPr>
              <w:t xml:space="preserve">С О В Е Т </w:t>
            </w:r>
          </w:p>
          <w:p w:rsidR="009440A4" w:rsidRPr="00DB21CB" w:rsidRDefault="009440A4" w:rsidP="00426457">
            <w:pPr>
              <w:jc w:val="center"/>
              <w:rPr>
                <w:b/>
                <w:lang w:val="tt-RU"/>
              </w:rPr>
            </w:pPr>
            <w:r w:rsidRPr="00DB21CB">
              <w:rPr>
                <w:b/>
                <w:lang w:val="tt-RU"/>
              </w:rPr>
              <w:t>Нижнекамского муниципального района</w:t>
            </w:r>
          </w:p>
          <w:p w:rsidR="009440A4" w:rsidRPr="00DB21CB" w:rsidRDefault="009440A4" w:rsidP="00426457">
            <w:pPr>
              <w:jc w:val="center"/>
              <w:rPr>
                <w:lang w:val="tt-RU"/>
              </w:rPr>
            </w:pPr>
          </w:p>
          <w:p w:rsidR="009440A4" w:rsidRPr="00DB21CB" w:rsidRDefault="009440A4" w:rsidP="00426457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DB21CB">
                <w:rPr>
                  <w:lang w:val="tt-RU"/>
                </w:rPr>
                <w:t>423570, г</w:t>
              </w:r>
            </w:smartTag>
            <w:r w:rsidRPr="00DB21CB">
              <w:rPr>
                <w:lang w:val="tt-RU"/>
              </w:rPr>
              <w:t>.Нижнекамск, пр.Строителей,12</w:t>
            </w:r>
          </w:p>
          <w:p w:rsidR="009440A4" w:rsidRPr="00DB21CB" w:rsidRDefault="009440A4" w:rsidP="00426457">
            <w:pPr>
              <w:jc w:val="center"/>
            </w:pPr>
            <w:r w:rsidRPr="00DB21CB">
              <w:rPr>
                <w:lang w:val="tt-RU"/>
              </w:rPr>
              <w:t>тел./факс (8555) 41-70-00</w:t>
            </w:r>
          </w:p>
          <w:p w:rsidR="009440A4" w:rsidRPr="00DB21CB" w:rsidRDefault="009440A4" w:rsidP="0042645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440A4" w:rsidRPr="00DB21CB" w:rsidRDefault="009440A4" w:rsidP="00426457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DB21CB">
              <w:rPr>
                <w:b/>
                <w:lang w:val="tt-RU"/>
              </w:rPr>
              <w:t xml:space="preserve">ТАТАРСТАН РЕСПУБЛИКАСЫ </w:t>
            </w:r>
          </w:p>
          <w:p w:rsidR="009440A4" w:rsidRPr="00DB21CB" w:rsidRDefault="009440A4" w:rsidP="00426457">
            <w:pPr>
              <w:jc w:val="center"/>
              <w:rPr>
                <w:b/>
                <w:lang w:val="tt-RU"/>
              </w:rPr>
            </w:pPr>
          </w:p>
          <w:p w:rsidR="009440A4" w:rsidRPr="00DB21CB" w:rsidRDefault="009440A4" w:rsidP="00426457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DB21CB">
              <w:rPr>
                <w:b/>
                <w:lang w:val="tt-RU"/>
              </w:rPr>
              <w:t>Түбән Кама муниципаль районы</w:t>
            </w:r>
          </w:p>
          <w:p w:rsidR="009440A4" w:rsidRPr="00DB21CB" w:rsidRDefault="009440A4" w:rsidP="00426457">
            <w:pPr>
              <w:jc w:val="center"/>
              <w:rPr>
                <w:b/>
                <w:lang w:val="tt-RU"/>
              </w:rPr>
            </w:pPr>
            <w:r w:rsidRPr="00DB21CB">
              <w:rPr>
                <w:b/>
                <w:lang w:val="tt-RU"/>
              </w:rPr>
              <w:t>С О В Е Т Ы</w:t>
            </w:r>
          </w:p>
          <w:p w:rsidR="009440A4" w:rsidRPr="00DB21CB" w:rsidRDefault="009440A4" w:rsidP="00426457">
            <w:pPr>
              <w:rPr>
                <w:lang w:val="tt-RU"/>
              </w:rPr>
            </w:pPr>
          </w:p>
          <w:p w:rsidR="009440A4" w:rsidRPr="00DB21CB" w:rsidRDefault="009440A4" w:rsidP="00426457">
            <w:pPr>
              <w:jc w:val="center"/>
              <w:rPr>
                <w:lang w:val="tt-RU"/>
              </w:rPr>
            </w:pPr>
            <w:r w:rsidRPr="00DB21CB">
              <w:rPr>
                <w:lang w:val="tt-RU"/>
              </w:rPr>
              <w:t>423570, Түбән Кама шәһәре, Төзүчеләр пр., 12</w:t>
            </w:r>
          </w:p>
          <w:p w:rsidR="009440A4" w:rsidRPr="00DB21CB" w:rsidRDefault="009440A4" w:rsidP="00426457">
            <w:pPr>
              <w:jc w:val="center"/>
              <w:rPr>
                <w:lang w:val="tt-RU"/>
              </w:rPr>
            </w:pPr>
            <w:r w:rsidRPr="00DB21CB">
              <w:rPr>
                <w:lang w:val="tt-RU"/>
              </w:rPr>
              <w:t>тел./факс (8555) 41-70-00</w:t>
            </w:r>
          </w:p>
          <w:p w:rsidR="009440A4" w:rsidRPr="00DB21CB" w:rsidRDefault="009440A4" w:rsidP="0042645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</w:p>
        </w:tc>
      </w:tr>
      <w:tr w:rsidR="009440A4" w:rsidRPr="00DB21CB" w:rsidTr="00426457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440A4" w:rsidRPr="00DB21CB" w:rsidRDefault="009440A4" w:rsidP="004264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440A4" w:rsidRPr="00DB21CB" w:rsidRDefault="009440A4" w:rsidP="004264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lang w:val="tt-RU"/>
              </w:rPr>
            </w:pPr>
          </w:p>
        </w:tc>
      </w:tr>
      <w:tr w:rsidR="009440A4" w:rsidRPr="00DB21CB" w:rsidTr="00426457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40A4" w:rsidRPr="00DB21CB" w:rsidRDefault="009440A4" w:rsidP="004264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b/>
                <w:lang w:val="tt-RU"/>
              </w:rPr>
            </w:pPr>
            <w:r w:rsidRPr="00DB21CB">
              <w:rPr>
                <w:b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440A4" w:rsidRPr="00DB21CB" w:rsidRDefault="009440A4" w:rsidP="00426457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DB21CB">
              <w:rPr>
                <w:b/>
                <w:lang w:val="tt-RU"/>
              </w:rPr>
              <w:t>К А Р А Р</w:t>
            </w:r>
          </w:p>
          <w:p w:rsidR="009440A4" w:rsidRPr="00DB21CB" w:rsidRDefault="009440A4" w:rsidP="004264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9440A4" w:rsidRPr="00DB21CB" w:rsidTr="00426457">
        <w:trPr>
          <w:trHeight w:val="26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40A4" w:rsidRPr="00DB21CB" w:rsidRDefault="009440A4" w:rsidP="0042645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B21CB">
              <w:rPr>
                <w:b/>
                <w:sz w:val="28"/>
                <w:szCs w:val="28"/>
                <w:lang w:val="tt-RU"/>
              </w:rPr>
              <w:t>№</w:t>
            </w:r>
            <w:r w:rsidRPr="00DB21CB">
              <w:rPr>
                <w:b/>
                <w:sz w:val="28"/>
                <w:szCs w:val="28"/>
                <w:lang w:val="en-US"/>
              </w:rPr>
              <w:t xml:space="preserve"> </w:t>
            </w:r>
            <w:r w:rsidR="006E144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1444" w:rsidRPr="00DB21CB" w:rsidRDefault="006E1444" w:rsidP="00426457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19</w:t>
            </w:r>
            <w:r w:rsidR="009440A4" w:rsidRPr="00DB21CB">
              <w:rPr>
                <w:b/>
                <w:sz w:val="28"/>
                <w:szCs w:val="28"/>
                <w:lang w:val="tt-RU"/>
              </w:rPr>
              <w:t xml:space="preserve"> февраля 202</w:t>
            </w:r>
            <w:r w:rsidR="00787802" w:rsidRPr="00DB21CB">
              <w:rPr>
                <w:b/>
                <w:sz w:val="28"/>
                <w:szCs w:val="28"/>
                <w:lang w:val="tt-RU"/>
              </w:rPr>
              <w:t xml:space="preserve">1 </w:t>
            </w:r>
            <w:r w:rsidR="009440A4" w:rsidRPr="00DB21CB">
              <w:rPr>
                <w:b/>
                <w:sz w:val="28"/>
                <w:szCs w:val="28"/>
                <w:lang w:val="tt-RU"/>
              </w:rPr>
              <w:t>года</w:t>
            </w:r>
          </w:p>
        </w:tc>
      </w:tr>
    </w:tbl>
    <w:p w:rsidR="00A91DB3" w:rsidRPr="00DB21CB" w:rsidRDefault="008D0ED3" w:rsidP="00571076">
      <w:pPr>
        <w:jc w:val="center"/>
        <w:rPr>
          <w:sz w:val="28"/>
          <w:szCs w:val="28"/>
        </w:rPr>
      </w:pPr>
      <w:r w:rsidRPr="00DB21CB">
        <w:rPr>
          <w:sz w:val="28"/>
          <w:szCs w:val="28"/>
        </w:rPr>
        <w:t>Об отчете о деятельности Совета</w:t>
      </w:r>
      <w:r w:rsidR="00A91DB3" w:rsidRPr="00DB21CB">
        <w:rPr>
          <w:sz w:val="28"/>
          <w:szCs w:val="28"/>
        </w:rPr>
        <w:t xml:space="preserve"> </w:t>
      </w:r>
    </w:p>
    <w:p w:rsidR="00D8410B" w:rsidRPr="00DB21CB" w:rsidRDefault="008D0ED3" w:rsidP="00571076">
      <w:pPr>
        <w:jc w:val="center"/>
        <w:rPr>
          <w:sz w:val="28"/>
          <w:szCs w:val="28"/>
        </w:rPr>
      </w:pPr>
      <w:r w:rsidRPr="00DB21CB">
        <w:rPr>
          <w:sz w:val="28"/>
          <w:szCs w:val="28"/>
        </w:rPr>
        <w:t>Нижнекамс</w:t>
      </w:r>
      <w:r w:rsidR="001234ED" w:rsidRPr="00DB21CB">
        <w:rPr>
          <w:sz w:val="28"/>
          <w:szCs w:val="28"/>
        </w:rPr>
        <w:t xml:space="preserve">кого муниципального района </w:t>
      </w:r>
      <w:r w:rsidR="009F768A">
        <w:rPr>
          <w:sz w:val="28"/>
          <w:szCs w:val="28"/>
        </w:rPr>
        <w:t>в</w:t>
      </w:r>
      <w:r w:rsidR="00017558" w:rsidRPr="00DB21CB">
        <w:rPr>
          <w:sz w:val="28"/>
          <w:szCs w:val="28"/>
        </w:rPr>
        <w:t xml:space="preserve"> 2020</w:t>
      </w:r>
      <w:r w:rsidR="001234ED" w:rsidRPr="00DB21CB">
        <w:rPr>
          <w:sz w:val="28"/>
          <w:szCs w:val="28"/>
        </w:rPr>
        <w:t xml:space="preserve"> год</w:t>
      </w:r>
      <w:r w:rsidR="009F768A">
        <w:rPr>
          <w:sz w:val="28"/>
          <w:szCs w:val="28"/>
        </w:rPr>
        <w:t>у</w:t>
      </w:r>
    </w:p>
    <w:p w:rsidR="00D56C7F" w:rsidRDefault="00D56C7F" w:rsidP="00571076">
      <w:pPr>
        <w:jc w:val="center"/>
        <w:rPr>
          <w:sz w:val="28"/>
          <w:szCs w:val="28"/>
        </w:rPr>
      </w:pPr>
    </w:p>
    <w:p w:rsidR="006E1444" w:rsidRPr="00DB21CB" w:rsidRDefault="006E1444" w:rsidP="00571076">
      <w:pPr>
        <w:jc w:val="center"/>
        <w:rPr>
          <w:sz w:val="28"/>
          <w:szCs w:val="28"/>
        </w:rPr>
      </w:pPr>
    </w:p>
    <w:p w:rsidR="00BC6108" w:rsidRPr="00DB21CB" w:rsidRDefault="008D0ED3" w:rsidP="00D868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>Рассмотрев и обсудив отчет о деятельности Совета Нижнекамского муниципаль</w:t>
      </w:r>
      <w:r w:rsidR="00F3448D" w:rsidRPr="00DB21CB">
        <w:rPr>
          <w:sz w:val="28"/>
          <w:szCs w:val="28"/>
        </w:rPr>
        <w:softHyphen/>
      </w:r>
      <w:r w:rsidR="003B464C" w:rsidRPr="00DB21CB">
        <w:rPr>
          <w:sz w:val="28"/>
          <w:szCs w:val="28"/>
        </w:rPr>
        <w:t xml:space="preserve">ного района </w:t>
      </w:r>
      <w:r w:rsidR="006220E7" w:rsidRPr="00DB21CB">
        <w:rPr>
          <w:sz w:val="28"/>
          <w:szCs w:val="28"/>
        </w:rPr>
        <w:t>в</w:t>
      </w:r>
      <w:r w:rsidR="003B464C" w:rsidRPr="00DB21CB">
        <w:rPr>
          <w:sz w:val="28"/>
          <w:szCs w:val="28"/>
        </w:rPr>
        <w:t xml:space="preserve"> 2</w:t>
      </w:r>
      <w:r w:rsidR="00DB21CB" w:rsidRPr="00DB21CB">
        <w:rPr>
          <w:sz w:val="28"/>
          <w:szCs w:val="28"/>
        </w:rPr>
        <w:t>020</w:t>
      </w:r>
      <w:r w:rsidR="0034532A" w:rsidRPr="00DB21CB">
        <w:rPr>
          <w:sz w:val="28"/>
          <w:szCs w:val="28"/>
        </w:rPr>
        <w:t xml:space="preserve"> год</w:t>
      </w:r>
      <w:r w:rsidR="006220E7" w:rsidRPr="00DB21CB">
        <w:rPr>
          <w:sz w:val="28"/>
          <w:szCs w:val="28"/>
        </w:rPr>
        <w:t>у</w:t>
      </w:r>
      <w:r w:rsidRPr="00DB21CB">
        <w:rPr>
          <w:sz w:val="28"/>
          <w:szCs w:val="28"/>
        </w:rPr>
        <w:t>, депутаты отмечаю</w:t>
      </w:r>
      <w:r w:rsidR="003B464C" w:rsidRPr="00DB21CB">
        <w:rPr>
          <w:sz w:val="28"/>
          <w:szCs w:val="28"/>
        </w:rPr>
        <w:t xml:space="preserve">т, что деятельность Совета </w:t>
      </w:r>
      <w:r w:rsidR="009B39E4" w:rsidRPr="00DB21CB">
        <w:rPr>
          <w:sz w:val="28"/>
          <w:szCs w:val="28"/>
        </w:rPr>
        <w:t>осуществлял</w:t>
      </w:r>
      <w:r w:rsidR="0053602A" w:rsidRPr="00DB21CB">
        <w:rPr>
          <w:sz w:val="28"/>
          <w:szCs w:val="28"/>
        </w:rPr>
        <w:t>а</w:t>
      </w:r>
      <w:r w:rsidR="009B39E4" w:rsidRPr="00DB21CB">
        <w:rPr>
          <w:sz w:val="28"/>
          <w:szCs w:val="28"/>
        </w:rPr>
        <w:t>сь в соответствии</w:t>
      </w:r>
      <w:r w:rsidR="00BC6108" w:rsidRPr="00DB21CB">
        <w:rPr>
          <w:sz w:val="28"/>
          <w:szCs w:val="28"/>
        </w:rPr>
        <w:t xml:space="preserve"> с компетенцией и полномочиями, определенными Законом Российской Федерации № 131-ФЗ «Об общих принципах организации местного самоуправления в Российской Федерации» и Законо</w:t>
      </w:r>
      <w:r w:rsidR="00450709" w:rsidRPr="00DB21CB">
        <w:rPr>
          <w:sz w:val="28"/>
          <w:szCs w:val="28"/>
        </w:rPr>
        <w:t xml:space="preserve">м Республики Татарстан № 45-ЗРТ </w:t>
      </w:r>
      <w:r w:rsidR="00BC6108" w:rsidRPr="00DB21CB">
        <w:rPr>
          <w:sz w:val="28"/>
          <w:szCs w:val="28"/>
        </w:rPr>
        <w:t>«О местном самоуправлении в Республике Татарстан», Уставом Нижнекамского муниципального района.</w:t>
      </w:r>
    </w:p>
    <w:p w:rsidR="00FF0455" w:rsidRPr="00DB21CB" w:rsidRDefault="003B464C" w:rsidP="00D868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Совет Нижнекамского муниципального района </w:t>
      </w:r>
      <w:r w:rsidR="006220E7" w:rsidRPr="00DB21CB">
        <w:rPr>
          <w:sz w:val="28"/>
          <w:szCs w:val="28"/>
        </w:rPr>
        <w:t>строил свою работу, исходя</w:t>
      </w:r>
      <w:r w:rsidR="00FF0455" w:rsidRPr="00DB21CB">
        <w:rPr>
          <w:sz w:val="28"/>
          <w:szCs w:val="28"/>
        </w:rPr>
        <w:t xml:space="preserve"> </w:t>
      </w:r>
      <w:r w:rsidRPr="00DB21CB">
        <w:rPr>
          <w:sz w:val="28"/>
          <w:szCs w:val="28"/>
        </w:rPr>
        <w:t xml:space="preserve">из интересов жителей г. Нижнекамска, </w:t>
      </w:r>
      <w:proofErr w:type="spellStart"/>
      <w:r w:rsidRPr="00DB21CB">
        <w:rPr>
          <w:sz w:val="28"/>
          <w:szCs w:val="28"/>
        </w:rPr>
        <w:t>пгт</w:t>
      </w:r>
      <w:proofErr w:type="spellEnd"/>
      <w:r w:rsidRPr="00DB21CB">
        <w:rPr>
          <w:sz w:val="28"/>
          <w:szCs w:val="28"/>
        </w:rPr>
        <w:t xml:space="preserve"> Камские Поляны и сельских поселений</w:t>
      </w:r>
      <w:r w:rsidR="00731C84">
        <w:rPr>
          <w:sz w:val="28"/>
          <w:szCs w:val="28"/>
        </w:rPr>
        <w:t xml:space="preserve">, принимая необходимые меры для дальнейшего </w:t>
      </w:r>
      <w:r w:rsidR="00FF0455" w:rsidRPr="00DB21CB">
        <w:rPr>
          <w:sz w:val="28"/>
          <w:szCs w:val="28"/>
        </w:rPr>
        <w:t>развити</w:t>
      </w:r>
      <w:r w:rsidR="00731C84">
        <w:rPr>
          <w:sz w:val="28"/>
          <w:szCs w:val="28"/>
        </w:rPr>
        <w:t>я</w:t>
      </w:r>
      <w:r w:rsidR="00FF0455" w:rsidRPr="00DB21CB">
        <w:rPr>
          <w:sz w:val="28"/>
          <w:szCs w:val="28"/>
        </w:rPr>
        <w:t xml:space="preserve"> </w:t>
      </w:r>
      <w:r w:rsidR="006220E7" w:rsidRPr="00DB21CB">
        <w:rPr>
          <w:sz w:val="28"/>
          <w:szCs w:val="28"/>
        </w:rPr>
        <w:t xml:space="preserve">в Нижнекамском муниципальном районе </w:t>
      </w:r>
      <w:r w:rsidR="00DF47F6" w:rsidRPr="00DB21CB">
        <w:rPr>
          <w:sz w:val="28"/>
          <w:szCs w:val="28"/>
        </w:rPr>
        <w:t>местного самоуправления.</w:t>
      </w:r>
      <w:r w:rsidR="00FF0455" w:rsidRPr="00DB21CB">
        <w:rPr>
          <w:sz w:val="28"/>
          <w:szCs w:val="28"/>
        </w:rPr>
        <w:t xml:space="preserve">  </w:t>
      </w:r>
    </w:p>
    <w:p w:rsidR="00646BAF" w:rsidRPr="00DB21CB" w:rsidRDefault="00885164" w:rsidP="00D868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Исходя из положений статьи 24 Устава Нижнекамского муниципального района о подотчетности и подконтрольности Совета района </w:t>
      </w:r>
      <w:r w:rsidR="00D4434B" w:rsidRPr="00DB21CB">
        <w:rPr>
          <w:sz w:val="28"/>
          <w:szCs w:val="28"/>
        </w:rPr>
        <w:t xml:space="preserve">его </w:t>
      </w:r>
      <w:r w:rsidRPr="00DB21CB">
        <w:rPr>
          <w:sz w:val="28"/>
          <w:szCs w:val="28"/>
        </w:rPr>
        <w:t xml:space="preserve">жителям, Совет </w:t>
      </w:r>
      <w:r w:rsidR="00646BAF" w:rsidRPr="00DB21CB">
        <w:rPr>
          <w:sz w:val="28"/>
          <w:szCs w:val="28"/>
        </w:rPr>
        <w:t>Нижнекамского муниципального района</w:t>
      </w:r>
    </w:p>
    <w:p w:rsidR="00FF0455" w:rsidRPr="00DB21CB" w:rsidRDefault="00FF0455" w:rsidP="00D86860">
      <w:pPr>
        <w:jc w:val="both"/>
        <w:rPr>
          <w:sz w:val="28"/>
          <w:szCs w:val="28"/>
        </w:rPr>
      </w:pPr>
    </w:p>
    <w:p w:rsidR="00646BAF" w:rsidRPr="00DB21CB" w:rsidRDefault="00646BAF" w:rsidP="002564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РЕШАЕТ: </w:t>
      </w:r>
    </w:p>
    <w:p w:rsidR="00256460" w:rsidRPr="00DB21CB" w:rsidRDefault="00256460" w:rsidP="00256460">
      <w:pPr>
        <w:ind w:firstLine="709"/>
        <w:jc w:val="both"/>
        <w:rPr>
          <w:sz w:val="28"/>
          <w:szCs w:val="28"/>
        </w:rPr>
      </w:pPr>
    </w:p>
    <w:p w:rsidR="00D86860" w:rsidRPr="00DB21CB" w:rsidRDefault="00646BAF" w:rsidP="00D868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>1. Утвердить отчет о деятельности Совета Нижнекамского муниципального района</w:t>
      </w:r>
      <w:r w:rsidR="006220E7" w:rsidRPr="00DB21CB">
        <w:rPr>
          <w:sz w:val="28"/>
          <w:szCs w:val="28"/>
        </w:rPr>
        <w:t xml:space="preserve"> в</w:t>
      </w:r>
      <w:r w:rsidR="00DB21CB" w:rsidRPr="00DB21CB">
        <w:rPr>
          <w:sz w:val="28"/>
          <w:szCs w:val="28"/>
        </w:rPr>
        <w:t xml:space="preserve"> 2020</w:t>
      </w:r>
      <w:r w:rsidR="0034532A" w:rsidRPr="00DB21CB">
        <w:rPr>
          <w:sz w:val="28"/>
          <w:szCs w:val="28"/>
        </w:rPr>
        <w:t xml:space="preserve"> год</w:t>
      </w:r>
      <w:r w:rsidR="006220E7" w:rsidRPr="00DB21CB">
        <w:rPr>
          <w:sz w:val="28"/>
          <w:szCs w:val="28"/>
        </w:rPr>
        <w:t>у</w:t>
      </w:r>
      <w:r w:rsidR="00B935CD" w:rsidRPr="00DB21CB">
        <w:rPr>
          <w:sz w:val="28"/>
          <w:szCs w:val="28"/>
        </w:rPr>
        <w:t xml:space="preserve"> (прилагается).</w:t>
      </w:r>
    </w:p>
    <w:p w:rsidR="00D86860" w:rsidRPr="00DB21CB" w:rsidRDefault="008150F9" w:rsidP="00D868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2. Поручить депутатам Совета Нижнекамского муниципального района </w:t>
      </w:r>
      <w:r w:rsidR="00B935CD" w:rsidRPr="00DB21CB">
        <w:rPr>
          <w:sz w:val="28"/>
          <w:szCs w:val="28"/>
        </w:rPr>
        <w:t>продолжить работу в округах по информированию избирателей о деятельности Совета Нижнекамского муниципального района и постоянных комиссий</w:t>
      </w:r>
      <w:r w:rsidR="003B464C" w:rsidRPr="00DB21CB">
        <w:rPr>
          <w:sz w:val="28"/>
          <w:szCs w:val="28"/>
        </w:rPr>
        <w:t xml:space="preserve"> с разъяснением основных положений принимаемых Советом </w:t>
      </w:r>
      <w:r w:rsidR="00FE2CA3" w:rsidRPr="00DB21CB">
        <w:rPr>
          <w:sz w:val="28"/>
          <w:szCs w:val="28"/>
        </w:rPr>
        <w:t>программных документов</w:t>
      </w:r>
      <w:r w:rsidRPr="00DB21CB">
        <w:rPr>
          <w:sz w:val="28"/>
          <w:szCs w:val="28"/>
        </w:rPr>
        <w:t xml:space="preserve"> и </w:t>
      </w:r>
      <w:r w:rsidR="00013F6E" w:rsidRPr="00DB21CB">
        <w:rPr>
          <w:sz w:val="28"/>
          <w:szCs w:val="28"/>
        </w:rPr>
        <w:t>решений</w:t>
      </w:r>
      <w:r w:rsidR="00B935CD" w:rsidRPr="00DB21CB">
        <w:rPr>
          <w:sz w:val="28"/>
          <w:szCs w:val="28"/>
        </w:rPr>
        <w:t>.</w:t>
      </w:r>
    </w:p>
    <w:p w:rsidR="002C21C5" w:rsidRPr="00DB21CB" w:rsidRDefault="002C21C5" w:rsidP="002C21C5">
      <w:pPr>
        <w:jc w:val="both"/>
        <w:rPr>
          <w:sz w:val="28"/>
          <w:szCs w:val="28"/>
        </w:rPr>
      </w:pPr>
    </w:p>
    <w:p w:rsidR="00DB21CB" w:rsidRPr="00DB21CB" w:rsidRDefault="00DB21CB" w:rsidP="002C21C5">
      <w:pPr>
        <w:jc w:val="both"/>
        <w:rPr>
          <w:sz w:val="28"/>
          <w:szCs w:val="28"/>
        </w:rPr>
      </w:pPr>
    </w:p>
    <w:p w:rsidR="00D560F8" w:rsidRPr="00DB21CB" w:rsidRDefault="00D560F8" w:rsidP="00D560F8">
      <w:pPr>
        <w:rPr>
          <w:sz w:val="28"/>
          <w:szCs w:val="28"/>
        </w:rPr>
      </w:pPr>
      <w:r w:rsidRPr="00DB21CB">
        <w:rPr>
          <w:sz w:val="28"/>
          <w:szCs w:val="28"/>
        </w:rPr>
        <w:t xml:space="preserve">Глава Нижнекамского </w:t>
      </w:r>
    </w:p>
    <w:p w:rsidR="00D560F8" w:rsidRPr="00DB21CB" w:rsidRDefault="00D560F8" w:rsidP="00D560F8">
      <w:pPr>
        <w:rPr>
          <w:sz w:val="28"/>
          <w:szCs w:val="28"/>
        </w:rPr>
      </w:pPr>
      <w:r w:rsidRPr="00DB21CB">
        <w:rPr>
          <w:sz w:val="28"/>
          <w:szCs w:val="28"/>
        </w:rPr>
        <w:t xml:space="preserve">муниципального района                                                                     </w:t>
      </w:r>
      <w:r w:rsidR="00CD01DC" w:rsidRPr="00DB21CB">
        <w:rPr>
          <w:sz w:val="28"/>
          <w:szCs w:val="28"/>
        </w:rPr>
        <w:t xml:space="preserve">   </w:t>
      </w:r>
      <w:r w:rsidR="00DB21CB">
        <w:rPr>
          <w:sz w:val="28"/>
          <w:szCs w:val="28"/>
        </w:rPr>
        <w:t xml:space="preserve">         </w:t>
      </w:r>
      <w:proofErr w:type="spellStart"/>
      <w:r w:rsidR="00CD01DC" w:rsidRPr="00DB21CB">
        <w:rPr>
          <w:sz w:val="28"/>
          <w:szCs w:val="28"/>
        </w:rPr>
        <w:t>А.Р.</w:t>
      </w:r>
      <w:r w:rsidRPr="00DB21CB">
        <w:rPr>
          <w:sz w:val="28"/>
          <w:szCs w:val="28"/>
        </w:rPr>
        <w:t>Метшин</w:t>
      </w:r>
      <w:proofErr w:type="spellEnd"/>
    </w:p>
    <w:p w:rsidR="00DB21CB" w:rsidRPr="00DB21CB" w:rsidRDefault="00DB21CB" w:rsidP="00D62EC3">
      <w:pPr>
        <w:ind w:left="6237"/>
        <w:rPr>
          <w:sz w:val="28"/>
          <w:szCs w:val="28"/>
        </w:rPr>
      </w:pPr>
    </w:p>
    <w:p w:rsidR="00DB21CB" w:rsidRPr="00DB21CB" w:rsidRDefault="00DB21CB" w:rsidP="00D62EC3">
      <w:pPr>
        <w:ind w:left="6237"/>
        <w:rPr>
          <w:sz w:val="28"/>
          <w:szCs w:val="28"/>
        </w:rPr>
      </w:pPr>
    </w:p>
    <w:p w:rsidR="00DB21CB" w:rsidRPr="00DB21CB" w:rsidRDefault="00DB21CB" w:rsidP="00D62EC3">
      <w:pPr>
        <w:ind w:left="6237"/>
        <w:rPr>
          <w:sz w:val="28"/>
          <w:szCs w:val="28"/>
        </w:rPr>
      </w:pPr>
    </w:p>
    <w:p w:rsidR="00E567B2" w:rsidRPr="00DB21CB" w:rsidRDefault="00E567B2" w:rsidP="00D62EC3">
      <w:pPr>
        <w:ind w:left="6237"/>
      </w:pPr>
      <w:r w:rsidRPr="00DB21CB">
        <w:lastRenderedPageBreak/>
        <w:t xml:space="preserve">Приложение </w:t>
      </w:r>
    </w:p>
    <w:p w:rsidR="00941B50" w:rsidRPr="00DB21CB" w:rsidRDefault="00E567B2" w:rsidP="00D62EC3">
      <w:pPr>
        <w:ind w:left="6237"/>
      </w:pPr>
      <w:r w:rsidRPr="00DB21CB">
        <w:t xml:space="preserve">к решению Совета Нижнекамского </w:t>
      </w:r>
    </w:p>
    <w:p w:rsidR="00E567B2" w:rsidRPr="00DB21CB" w:rsidRDefault="00E567B2" w:rsidP="00D62EC3">
      <w:pPr>
        <w:ind w:left="6237"/>
      </w:pPr>
      <w:r w:rsidRPr="00DB21CB">
        <w:t>муниципального района</w:t>
      </w:r>
    </w:p>
    <w:p w:rsidR="00E567B2" w:rsidRPr="00DB21CB" w:rsidRDefault="00E567B2" w:rsidP="007615E7">
      <w:pPr>
        <w:ind w:left="6237"/>
      </w:pPr>
      <w:r w:rsidRPr="00DB21CB">
        <w:t xml:space="preserve">от </w:t>
      </w:r>
      <w:r w:rsidR="006E1444">
        <w:t>19</w:t>
      </w:r>
      <w:r w:rsidRPr="00DB21CB">
        <w:t xml:space="preserve"> февраля 20</w:t>
      </w:r>
      <w:r w:rsidR="00DB21CB" w:rsidRPr="00DB21CB">
        <w:t>21</w:t>
      </w:r>
      <w:r w:rsidRPr="00DB21CB">
        <w:t xml:space="preserve"> года</w:t>
      </w:r>
      <w:r w:rsidR="007615E7" w:rsidRPr="00DB21CB">
        <w:t xml:space="preserve"> №</w:t>
      </w:r>
      <w:r w:rsidR="00102140" w:rsidRPr="00DB21CB">
        <w:t xml:space="preserve"> </w:t>
      </w:r>
      <w:r w:rsidR="006E1444">
        <w:t>3</w:t>
      </w:r>
    </w:p>
    <w:p w:rsidR="007B129B" w:rsidRPr="00DB21CB" w:rsidRDefault="00941B50" w:rsidP="009440A4">
      <w:pPr>
        <w:jc w:val="both"/>
      </w:pPr>
      <w:r w:rsidRPr="00DB21CB">
        <w:tab/>
      </w:r>
      <w:r w:rsidRPr="00DB21CB">
        <w:tab/>
      </w:r>
    </w:p>
    <w:p w:rsidR="00E22426" w:rsidRPr="00DB21CB" w:rsidRDefault="00E22426" w:rsidP="00E22426">
      <w:pPr>
        <w:jc w:val="center"/>
        <w:rPr>
          <w:sz w:val="28"/>
          <w:szCs w:val="28"/>
        </w:rPr>
      </w:pPr>
      <w:r w:rsidRPr="00DB21CB">
        <w:rPr>
          <w:sz w:val="28"/>
          <w:szCs w:val="28"/>
        </w:rPr>
        <w:t>ОТЧЕТ</w:t>
      </w:r>
    </w:p>
    <w:p w:rsidR="00E22426" w:rsidRPr="00DB21CB" w:rsidRDefault="00E22426" w:rsidP="00E22426">
      <w:pPr>
        <w:jc w:val="center"/>
        <w:rPr>
          <w:sz w:val="28"/>
          <w:szCs w:val="28"/>
        </w:rPr>
      </w:pPr>
      <w:r w:rsidRPr="00DB21CB">
        <w:rPr>
          <w:sz w:val="28"/>
          <w:szCs w:val="28"/>
        </w:rPr>
        <w:t>о деятельности Совета Нижнекамского муниципального района в 20</w:t>
      </w:r>
      <w:r w:rsidR="00DB21CB" w:rsidRPr="00DB21CB">
        <w:rPr>
          <w:sz w:val="28"/>
          <w:szCs w:val="28"/>
        </w:rPr>
        <w:t>20</w:t>
      </w:r>
      <w:r w:rsidRPr="00DB21CB">
        <w:rPr>
          <w:sz w:val="28"/>
          <w:szCs w:val="28"/>
        </w:rPr>
        <w:t xml:space="preserve"> году</w:t>
      </w:r>
    </w:p>
    <w:p w:rsidR="00E22426" w:rsidRPr="00DB21CB" w:rsidRDefault="00E22426" w:rsidP="00E22426">
      <w:pPr>
        <w:ind w:firstLine="709"/>
        <w:jc w:val="both"/>
        <w:rPr>
          <w:color w:val="000000"/>
          <w:sz w:val="28"/>
          <w:szCs w:val="28"/>
        </w:rPr>
      </w:pPr>
    </w:p>
    <w:p w:rsidR="00DB21CB" w:rsidRPr="00DB21CB" w:rsidRDefault="00DB21CB" w:rsidP="00DB21CB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2020 год стал заключительным годом деятельности Совета Нижнекамского муниципального района </w:t>
      </w:r>
      <w:r w:rsidRPr="00DB21CB">
        <w:rPr>
          <w:sz w:val="28"/>
          <w:szCs w:val="28"/>
          <w:lang w:val="en-US"/>
        </w:rPr>
        <w:t>III</w:t>
      </w:r>
      <w:r w:rsidRPr="00DB21CB">
        <w:rPr>
          <w:sz w:val="28"/>
          <w:szCs w:val="28"/>
        </w:rPr>
        <w:t xml:space="preserve"> созыва и годом формирования нового депутатского корпуса </w:t>
      </w:r>
      <w:r w:rsidRPr="00DB21CB">
        <w:rPr>
          <w:sz w:val="28"/>
          <w:szCs w:val="28"/>
          <w:lang w:val="en-US"/>
        </w:rPr>
        <w:t>IV</w:t>
      </w:r>
      <w:r w:rsidRPr="00DB21CB">
        <w:rPr>
          <w:sz w:val="28"/>
          <w:szCs w:val="28"/>
        </w:rPr>
        <w:t xml:space="preserve"> созыва.</w:t>
      </w:r>
    </w:p>
    <w:p w:rsidR="00DB21CB" w:rsidRPr="00DB21CB" w:rsidRDefault="00DB21CB" w:rsidP="00DB21CB">
      <w:pPr>
        <w:ind w:firstLine="709"/>
        <w:jc w:val="both"/>
        <w:rPr>
          <w:color w:val="000000"/>
          <w:sz w:val="28"/>
          <w:szCs w:val="28"/>
        </w:rPr>
      </w:pPr>
      <w:r w:rsidRPr="00DB21CB">
        <w:rPr>
          <w:sz w:val="28"/>
          <w:szCs w:val="28"/>
        </w:rPr>
        <w:t>На протяжении пяти лет Совет Нижнекамского муниципального района осуществлял свою деятельность в соответствии с Конституциями Российской Федерации и Республики Татарстан, Федеральным законом «Об общих принципах организации местного самоуправления в Российской Федерации», Законом Республики Татарстан «О местном самоуправлении в Республике Татарстан», Уставом района, Регламентом Совета, а</w:t>
      </w:r>
      <w:r w:rsidRPr="00DB21CB">
        <w:rPr>
          <w:color w:val="000000"/>
          <w:sz w:val="28"/>
          <w:szCs w:val="28"/>
        </w:rPr>
        <w:t xml:space="preserve"> также руководствовался в своей работе Посланием Президента Российской Федерации Федеральному Собранию Российской Федерации и Посланием Президента Республики Татарстан Государственному Совету Республики Татарстан.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Деятельность Совета Нижнекамского муниципального района проходила в тесном и конструктивном сотрудничестве с депутатами Государственной Думы Российской Федерации и Государственного Совета Республики Татарстан, избранным от Нижнекамского муниципального района, депутатами Нижнекамского городского Совета, Советов </w:t>
      </w:r>
      <w:proofErr w:type="spellStart"/>
      <w:r w:rsidRPr="00DB21CB">
        <w:rPr>
          <w:sz w:val="28"/>
          <w:szCs w:val="28"/>
        </w:rPr>
        <w:t>пгт</w:t>
      </w:r>
      <w:proofErr w:type="spellEnd"/>
      <w:r w:rsidRPr="00DB21CB">
        <w:rPr>
          <w:sz w:val="28"/>
          <w:szCs w:val="28"/>
        </w:rPr>
        <w:t xml:space="preserve"> Камские Поляны и сельских поселений, входящих в состав Нижнекамского муниципального района, исполнительными комитетами города и района, общественными организациями.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Проводимая органами местного самоуправления Нижнекамского муниципального района бюджетная и социальная политика была направлена на повышение благосостояния жителей района, сохранение благоприятной социальной среды и экономической стабильности в регионе. </w:t>
      </w:r>
    </w:p>
    <w:p w:rsidR="00DB21CB" w:rsidRPr="00DB21CB" w:rsidRDefault="00DB21CB" w:rsidP="00DB21CB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Основной работой Совета было формирование и совершенствование необходимой для района нормативной правовой и финансово-экономической базы. Всего за созыв было проведено 49 сессий, на которых было рассмотрено 402 вопроса. В центре внимания депутатов в эти годы были вопросы социально-экономического развития Нижнекамского муниципального района, экологической безопасности, сохранения здоровья граждан, формирования здорового образа жизни, образования и воспитания подрастающего поколения, продовольственной безопасности района, благоустройства населенных пунктов и обустройства общественных пространств. Рассматривались вопросы профилактики правонарушений и усиления охраны общественного порядка, сохранения межнационального и межконфессионального мира и согласия, противопожарной безопасности, развития малого и среднего бизнеса, деловой активности на селе. Активно обсуждались в течение созыва на заседаниях постоянных комиссий вопросы работы транспорта, состояния автодорог, предоставления муниципальных услуг населению, строительства на селе домов </w:t>
      </w:r>
      <w:r w:rsidRPr="00DB21CB">
        <w:rPr>
          <w:sz w:val="28"/>
          <w:szCs w:val="28"/>
        </w:rPr>
        <w:lastRenderedPageBreak/>
        <w:t xml:space="preserve">культуры, фельдшерско-акушерских пунктов, семейных ферм, улучшения оказания услуг предприятиями жилищно-коммунального комплекса и другие вопросы. </w:t>
      </w:r>
    </w:p>
    <w:p w:rsidR="00DB21CB" w:rsidRPr="00DB21CB" w:rsidRDefault="00DB21CB" w:rsidP="00DB21CB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DB21CB">
        <w:rPr>
          <w:sz w:val="28"/>
          <w:szCs w:val="28"/>
        </w:rPr>
        <w:t xml:space="preserve">В течение всего созыва депутаты активно работали в избирательных округах, проводили приемы избирателей, способствовали реализации на территории района национальных федеральных и региональных партийных проектов, федеральных, республиканских и муниципальных программ, принимали активное участие в решении вопросов социально-экономического развития территорий, благоустройства населенных пунктов, водоснабжения, ремонта автодорог, транспортного и медицинского обслуживания населения, трудоустройства. Оказывали спонсорскую и благотворительную помощь малообеспеченным семьям с детьми, инвалидам, одиноким пожилым гражданам, принимали активное участие в чествовании ветеранов Великой Отечественной войны и тружеников тыла. В условиях пандемии депутаты Совета Нижнекамского муниципального района оказывали помощь медицинским работникам, работающим в госпиталях, и пожилым гражданам старше 65 лет, находящимся на самоизоляции. 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В 2020 году Советом Нижнекамского муниципального района проведено 12 сессий (8 сессий Советом </w:t>
      </w:r>
      <w:r w:rsidRPr="00DB21CB">
        <w:rPr>
          <w:sz w:val="28"/>
          <w:szCs w:val="28"/>
          <w:lang w:val="en-US"/>
        </w:rPr>
        <w:t>III</w:t>
      </w:r>
      <w:r w:rsidRPr="00DB21CB">
        <w:rPr>
          <w:sz w:val="28"/>
          <w:szCs w:val="28"/>
        </w:rPr>
        <w:t xml:space="preserve"> созыва, 4 сессии Советом </w:t>
      </w:r>
      <w:r w:rsidRPr="00DB21CB">
        <w:rPr>
          <w:sz w:val="28"/>
          <w:szCs w:val="28"/>
          <w:lang w:val="en-US"/>
        </w:rPr>
        <w:t>IV</w:t>
      </w:r>
      <w:r w:rsidRPr="00DB21CB">
        <w:rPr>
          <w:sz w:val="28"/>
          <w:szCs w:val="28"/>
        </w:rPr>
        <w:t xml:space="preserve"> созыва), на которых рассмотрено 105 вопросов. Все решения Совета оформлялись на русском и татарском языках. Решения, имеющие нормативное значение, опубликовывались в печатном издании средств массовой информации – газете «Нижнекамская правда», размещались на портале правовой информации Республики Татарстан и официальном сайте Нижнекамского муниципального района.</w:t>
      </w:r>
    </w:p>
    <w:p w:rsidR="00DB21CB" w:rsidRPr="00DB21CB" w:rsidRDefault="00DB21CB" w:rsidP="00DB21CB">
      <w:pPr>
        <w:ind w:firstLine="709"/>
        <w:jc w:val="both"/>
        <w:rPr>
          <w:color w:val="000000"/>
          <w:sz w:val="28"/>
          <w:szCs w:val="28"/>
        </w:rPr>
      </w:pPr>
      <w:r w:rsidRPr="00DB21CB">
        <w:rPr>
          <w:sz w:val="28"/>
          <w:szCs w:val="28"/>
        </w:rPr>
        <w:t>Одними из самых важных вопросов, рассматриваемых Советом Нижнекамского муниципального района, являются вопросы, связанные с главным финансовым документом района – бюджетом:</w:t>
      </w:r>
      <w:r w:rsidR="00073AF4">
        <w:rPr>
          <w:sz w:val="28"/>
          <w:szCs w:val="28"/>
        </w:rPr>
        <w:t xml:space="preserve"> утверждение бюджета, внесение </w:t>
      </w:r>
      <w:r w:rsidRPr="00DB21CB">
        <w:rPr>
          <w:sz w:val="28"/>
          <w:szCs w:val="28"/>
        </w:rPr>
        <w:t xml:space="preserve">изменений в бюджет, а также отчет о его исполнении. </w:t>
      </w:r>
      <w:r w:rsidRPr="00DB21CB">
        <w:rPr>
          <w:color w:val="000000"/>
          <w:sz w:val="28"/>
          <w:szCs w:val="28"/>
        </w:rPr>
        <w:t>В соответствии с Уставом Нижнекамского муниципального района в апреле и ноябре 2020 года были проведены публичные слушания по проектам решений Совета «Об исполнении бюджета Нижнекамского муниципального района за 2019 год» и «О проекте бюджета Нижнекамского муниципального района на 2021 год и плановый период 2022 и 2023 годов», в которых приняли участие депутаты городского и районного Советов, руководители и сотрудники исполнительных комитетов города и района, представители средств массовой информации, общественных организаций. На заседаниях профильных постоянных комиссий скрупулезно рассматриваются вопросы формирования доходной и расходной части бюджета, заслушивались отчеты начальников управлений исполнительного комитета района об эффективности расходования бюджетных средств.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На протяжении всего созыва депутаты занимались нормотворческой деятельностью, приводили в соответствие с действующим законодательством нормативные правовые акты Нижнекамского муниципального района. </w:t>
      </w:r>
    </w:p>
    <w:p w:rsidR="00DB21CB" w:rsidRPr="00DB21CB" w:rsidRDefault="00DB21CB" w:rsidP="00DB21CB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Так, в феврале 2020 года были внесены изменения и дополнения в Устав Нижнекамского муниципального района. В соответствии с действующим законодательством по вопросу изменений, предлагаемых в Устав, в январе 2020 года прошли публичные слушания. </w:t>
      </w:r>
    </w:p>
    <w:p w:rsidR="00DB21CB" w:rsidRPr="00DB21CB" w:rsidRDefault="00DB21CB" w:rsidP="00DB21CB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lastRenderedPageBreak/>
        <w:t xml:space="preserve">Внесены изменения в нормативные правовые акты, касающиеся муниципальной службы, такие как положение о муниципальной службе, положение о конкурсе на замещение вакантной муниципальной должности муниципальной службы, решение Совета «Об ответственности муниципальных служащих Нижнекамского муниципального района за совершение коррупционных правонарушений», положение об обязательном государственном страховании муниципальных служащих, положение о комиссии по соблюдению требований к служебному (должностному) поведению и урегулированию конфликта интересов. В соответствии с изменением законодательства, принятом на федеральном и республиканском уровнях, внесены поправки в положение о порядке организации и проведения общественных обсуждений и публичных слушаний, положение о порядке владения, пользования и распоряжения муниципальным имуществом, положение о бюджетно-финансовой политике Нижнекамского муниципального района. Также на сессиях Совета утверждены изменения, внесенные в генеральные планы сельских поселений и правила землепользования и застройки сельских поселений, в местные нормативы градостроительного проектирования Нижнекамского муниципального района. </w:t>
      </w:r>
    </w:p>
    <w:p w:rsidR="00DB21CB" w:rsidRPr="00DB21CB" w:rsidRDefault="00DB21CB" w:rsidP="00DB21CB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Утверждено Положение о Молодёжном парламенте Нижнекамского муниципального района, заключены соглашения о передаче органам местного самоуправления Нижнекамского муниципального района части полномочий органов местного самоуправления городских и сельских поселений по организации бюджетного процесса и соглашения о передаче органам местного самоуправления Нижнекамского муниципального района части полномочий органов местного самоуправления городских поселений по открытию и ведению лицевых счетов бюджетных и автономных учреждений. 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Несмотря на сложную санитарно-эпидемиологическую ситуацию, вызванную распространением новой </w:t>
      </w:r>
      <w:proofErr w:type="spellStart"/>
      <w:r w:rsidRPr="00DB21CB">
        <w:rPr>
          <w:sz w:val="28"/>
          <w:szCs w:val="28"/>
        </w:rPr>
        <w:t>коронавирусной</w:t>
      </w:r>
      <w:proofErr w:type="spellEnd"/>
      <w:r w:rsidRPr="00DB21CB">
        <w:rPr>
          <w:sz w:val="28"/>
          <w:szCs w:val="28"/>
        </w:rPr>
        <w:t xml:space="preserve"> инфекции, которая осложнила работу многих отраслей экономики, отразилась в целом на самочувствии общества, Советы не прекращали работу. В целях предотвращения распространения новой </w:t>
      </w:r>
      <w:proofErr w:type="spellStart"/>
      <w:r w:rsidRPr="00DB21CB">
        <w:rPr>
          <w:sz w:val="28"/>
          <w:szCs w:val="28"/>
        </w:rPr>
        <w:t>коронавирусной</w:t>
      </w:r>
      <w:proofErr w:type="spellEnd"/>
      <w:r w:rsidRPr="00DB21CB">
        <w:rPr>
          <w:sz w:val="28"/>
          <w:szCs w:val="28"/>
        </w:rPr>
        <w:t xml:space="preserve"> инфекции Советом района в апреле 2020 года было принято решение о проведении заседаний постоянных комиссий в режиме удалённого доступа посредством видеоконференцсвязи. В целях дальнейшего развития предпринимательства были приняты решения по поддержке предприятий малого и среднего бизнеса в период самоизоляции - «Об условиях отсрочки уплаты арендной платы по договорам аренды недвижимого имущества, находящегося в муниципальной собственности Нижнекамского муниципального района» и «О перечне дополнительных льгот, предоставляемых субъектам малого и среднего предпринимательства по договорам аренды муниципального имущества».</w:t>
      </w:r>
    </w:p>
    <w:p w:rsidR="00DB21CB" w:rsidRPr="00DB21CB" w:rsidRDefault="00DB21CB" w:rsidP="00DB21CB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В порядке контрольной работы на сессиях Совета были заслушаны отчеты председателя контрольно-счетной палаты Нижнекамского муниципального района </w:t>
      </w:r>
      <w:proofErr w:type="spellStart"/>
      <w:r w:rsidRPr="00DB21CB">
        <w:rPr>
          <w:sz w:val="28"/>
          <w:szCs w:val="28"/>
        </w:rPr>
        <w:t>Юмангуловой</w:t>
      </w:r>
      <w:proofErr w:type="spellEnd"/>
      <w:r w:rsidRPr="00DB21CB">
        <w:rPr>
          <w:sz w:val="28"/>
          <w:szCs w:val="28"/>
        </w:rPr>
        <w:t xml:space="preserve"> М.В. о деятельности контрольно-счетной палаты и начальника отдела по противодействию коррупции Ильясова И.М. о работе по противодействию коррупции, проводимой в Нижнекамском муниципальном районе.</w:t>
      </w:r>
    </w:p>
    <w:p w:rsidR="00DB21CB" w:rsidRPr="00DB21CB" w:rsidRDefault="00DB21CB" w:rsidP="00DB21CB">
      <w:pPr>
        <w:ind w:firstLine="709"/>
        <w:jc w:val="both"/>
        <w:rPr>
          <w:sz w:val="28"/>
          <w:szCs w:val="28"/>
        </w:rPr>
      </w:pPr>
    </w:p>
    <w:p w:rsidR="00DB21CB" w:rsidRPr="00DB21CB" w:rsidRDefault="00DB21CB" w:rsidP="00DB21CB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lastRenderedPageBreak/>
        <w:t xml:space="preserve">В феврале 2020 года была проведена отчетная сессия Совета по итогам работы Совета и Исполнительного комитета Нижнекамского муниципального района в 2019 году и задачах на 2020 год. В работе сессии приняли участие: Председатель Государственного Совета Республики Татарстан Фарид </w:t>
      </w:r>
      <w:proofErr w:type="spellStart"/>
      <w:r w:rsidRPr="00DB21CB">
        <w:rPr>
          <w:sz w:val="28"/>
          <w:szCs w:val="28"/>
        </w:rPr>
        <w:t>Хайруллович</w:t>
      </w:r>
      <w:proofErr w:type="spellEnd"/>
      <w:r w:rsidRPr="00DB21CB">
        <w:rPr>
          <w:sz w:val="28"/>
          <w:szCs w:val="28"/>
        </w:rPr>
        <w:t xml:space="preserve"> </w:t>
      </w:r>
      <w:proofErr w:type="spellStart"/>
      <w:r w:rsidRPr="00DB21CB">
        <w:rPr>
          <w:sz w:val="28"/>
          <w:szCs w:val="28"/>
        </w:rPr>
        <w:t>Мухаметшин</w:t>
      </w:r>
      <w:proofErr w:type="spellEnd"/>
      <w:r w:rsidRPr="00DB21CB">
        <w:rPr>
          <w:sz w:val="28"/>
          <w:szCs w:val="28"/>
        </w:rPr>
        <w:t xml:space="preserve">, депутаты Государственного Совета Республики Татарстан </w:t>
      </w:r>
      <w:proofErr w:type="spellStart"/>
      <w:r w:rsidRPr="00DB21CB">
        <w:rPr>
          <w:sz w:val="28"/>
          <w:szCs w:val="28"/>
        </w:rPr>
        <w:t>Азат</w:t>
      </w:r>
      <w:proofErr w:type="spellEnd"/>
      <w:r w:rsidRPr="00DB21CB">
        <w:rPr>
          <w:sz w:val="28"/>
          <w:szCs w:val="28"/>
        </w:rPr>
        <w:t xml:space="preserve"> </w:t>
      </w:r>
      <w:proofErr w:type="spellStart"/>
      <w:r w:rsidRPr="00DB21CB">
        <w:rPr>
          <w:sz w:val="28"/>
          <w:szCs w:val="28"/>
        </w:rPr>
        <w:t>Шаукатович</w:t>
      </w:r>
      <w:proofErr w:type="spellEnd"/>
      <w:r w:rsidRPr="00DB21CB">
        <w:rPr>
          <w:sz w:val="28"/>
          <w:szCs w:val="28"/>
        </w:rPr>
        <w:t xml:space="preserve"> </w:t>
      </w:r>
      <w:proofErr w:type="spellStart"/>
      <w:r w:rsidRPr="00DB21CB">
        <w:rPr>
          <w:sz w:val="28"/>
          <w:szCs w:val="28"/>
        </w:rPr>
        <w:t>Бикмурзин</w:t>
      </w:r>
      <w:proofErr w:type="spellEnd"/>
      <w:r w:rsidRPr="00DB21CB">
        <w:rPr>
          <w:sz w:val="28"/>
          <w:szCs w:val="28"/>
        </w:rPr>
        <w:t xml:space="preserve">, Руслан </w:t>
      </w:r>
      <w:proofErr w:type="spellStart"/>
      <w:r w:rsidRPr="00DB21CB">
        <w:rPr>
          <w:sz w:val="28"/>
          <w:szCs w:val="28"/>
        </w:rPr>
        <w:t>Загитович</w:t>
      </w:r>
      <w:proofErr w:type="spellEnd"/>
      <w:r w:rsidRPr="00DB21CB">
        <w:rPr>
          <w:sz w:val="28"/>
          <w:szCs w:val="28"/>
        </w:rPr>
        <w:t xml:space="preserve"> </w:t>
      </w:r>
      <w:proofErr w:type="spellStart"/>
      <w:r w:rsidRPr="00DB21CB">
        <w:rPr>
          <w:sz w:val="28"/>
          <w:szCs w:val="28"/>
        </w:rPr>
        <w:t>Гиззатуллин</w:t>
      </w:r>
      <w:proofErr w:type="spellEnd"/>
      <w:r w:rsidRPr="00DB21CB">
        <w:rPr>
          <w:sz w:val="28"/>
          <w:szCs w:val="28"/>
        </w:rPr>
        <w:t xml:space="preserve">, Гульнара Альбертовна </w:t>
      </w:r>
      <w:proofErr w:type="spellStart"/>
      <w:r w:rsidRPr="00DB21CB">
        <w:rPr>
          <w:sz w:val="28"/>
          <w:szCs w:val="28"/>
        </w:rPr>
        <w:t>Музипова</w:t>
      </w:r>
      <w:proofErr w:type="spellEnd"/>
      <w:r w:rsidRPr="00DB21CB">
        <w:rPr>
          <w:sz w:val="28"/>
          <w:szCs w:val="28"/>
        </w:rPr>
        <w:t xml:space="preserve">, министр промышленности и торговли Республики Татарстан Альберт </w:t>
      </w:r>
      <w:proofErr w:type="spellStart"/>
      <w:r w:rsidRPr="00DB21CB">
        <w:rPr>
          <w:sz w:val="28"/>
          <w:szCs w:val="28"/>
        </w:rPr>
        <w:t>Анварович</w:t>
      </w:r>
      <w:proofErr w:type="spellEnd"/>
      <w:r w:rsidRPr="00DB21CB">
        <w:rPr>
          <w:sz w:val="28"/>
          <w:szCs w:val="28"/>
        </w:rPr>
        <w:t xml:space="preserve"> Каримов.  </w:t>
      </w:r>
    </w:p>
    <w:p w:rsidR="00DB21CB" w:rsidRPr="00DB21CB" w:rsidRDefault="00DB21CB" w:rsidP="00DB21CB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B21CB">
        <w:rPr>
          <w:rFonts w:ascii="Times New Roman" w:hAnsi="Times New Roman"/>
          <w:sz w:val="28"/>
          <w:szCs w:val="28"/>
        </w:rPr>
        <w:t xml:space="preserve">В выступлении Председателя Государственного Совета Республики Татарстан </w:t>
      </w:r>
      <w:proofErr w:type="spellStart"/>
      <w:r w:rsidRPr="00DB21CB">
        <w:rPr>
          <w:rFonts w:ascii="Times New Roman" w:hAnsi="Times New Roman"/>
          <w:sz w:val="28"/>
          <w:szCs w:val="28"/>
        </w:rPr>
        <w:t>Мухаметшина</w:t>
      </w:r>
      <w:proofErr w:type="spellEnd"/>
      <w:r w:rsidRPr="00DB21CB">
        <w:rPr>
          <w:rFonts w:ascii="Times New Roman" w:hAnsi="Times New Roman"/>
          <w:sz w:val="28"/>
          <w:szCs w:val="28"/>
        </w:rPr>
        <w:t xml:space="preserve"> Ф.Х. на сессии Совета было дано поручение исполнительному комитету Нижнекамского муниципального района проводить политику, направленную на поддержание деловой активности на селе, увеличение в крестьянско-фермерских и личных подсобных хозяйствах поголовья скота и птицы. Также исполнительному комитету, главам сельских поселений дано поручение обеспечить эффективную работу сельских домов культуры и сельских клубов, активизировать работу по реализации национальных программ и проектов. </w:t>
      </w:r>
    </w:p>
    <w:p w:rsidR="00DB21CB" w:rsidRPr="00DB21CB" w:rsidRDefault="00DB21CB" w:rsidP="00DB21CB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B21CB">
        <w:rPr>
          <w:rFonts w:ascii="Times New Roman" w:hAnsi="Times New Roman"/>
          <w:sz w:val="28"/>
          <w:szCs w:val="28"/>
        </w:rPr>
        <w:t xml:space="preserve">В течение 2020 года Совет и Исполнительный комитет Нижнекамского муниципального района работали по исполнению поручений и рекомендаций, поступивших в адрес Совета и исполнительного комитета на отчетной сессии. </w:t>
      </w:r>
    </w:p>
    <w:p w:rsidR="00DB21CB" w:rsidRPr="00DB21CB" w:rsidRDefault="00DB21CB" w:rsidP="00DB21CB">
      <w:pPr>
        <w:tabs>
          <w:tab w:val="left" w:pos="567"/>
          <w:tab w:val="left" w:pos="851"/>
        </w:tabs>
        <w:jc w:val="both"/>
        <w:rPr>
          <w:iCs/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Pr="00DB21CB">
        <w:rPr>
          <w:sz w:val="28"/>
          <w:szCs w:val="28"/>
        </w:rPr>
        <w:t xml:space="preserve">Развитие малого и среднего бизнеса, создание благоприятной предпринимательской среды – одно из ключевых направлений Стратегии социально-экономического развития Нижнекамского муниципального района. За три последних года количество субъектов малого и среднего предпринимательства в районе увеличилось. Вопрос о повышении деловой активности сельского населения находился на постоянном контроле Совета в течение всего созыва: неоднократно рассматривался на сессиях Совета, заседаниях постоянных комиссий, депутаты регулярно выезжали в сельские поселения для знакомства с крестьянскими фермерскими и личными подсобными хозяйствами. В 2020 году вопрос о развитии деловой активности сельского населения также был рассмотрен на сессии Совета района. </w:t>
      </w:r>
      <w:r w:rsidRPr="00DB21CB">
        <w:rPr>
          <w:iCs/>
          <w:sz w:val="28"/>
          <w:szCs w:val="28"/>
        </w:rPr>
        <w:t xml:space="preserve">На сессии было отмечено, что за время действия республиканской программы по строительству мини-ферм молочного направления (с 2015 года) в Нижнекамском муниципальном районе построена и введена в эксплуатацию 41 мини-ферма, получены субсидии на сумму 10 млн 360 тыс. рублей.  Сумма полученной поддержки по программам с 2011 по 2020 год составила 198 млн 697 тыс. рублей, в том числе из муниципального бюджета -  18 млн 617 тыс. рублей. Гранты получил 61 заявитель. </w:t>
      </w:r>
    </w:p>
    <w:p w:rsidR="00DB21CB" w:rsidRPr="00DB21CB" w:rsidRDefault="00DB21CB" w:rsidP="00DB21CB">
      <w:pPr>
        <w:tabs>
          <w:tab w:val="left" w:pos="567"/>
          <w:tab w:val="left" w:pos="851"/>
        </w:tabs>
        <w:jc w:val="both"/>
        <w:rPr>
          <w:iCs/>
          <w:sz w:val="28"/>
          <w:szCs w:val="28"/>
        </w:rPr>
      </w:pPr>
      <w:r w:rsidRPr="00DB21CB">
        <w:rPr>
          <w:iCs/>
          <w:sz w:val="28"/>
          <w:szCs w:val="28"/>
        </w:rPr>
        <w:tab/>
      </w:r>
      <w:r w:rsidRPr="00DB21CB">
        <w:rPr>
          <w:iCs/>
          <w:sz w:val="28"/>
          <w:szCs w:val="28"/>
        </w:rPr>
        <w:tab/>
        <w:t xml:space="preserve">По решению Совета из бюджета Нижнекамского муниципального района в 2018 и 2019 годах выплачены субсидии на приобретение нетелей и кормов для содержания молочных коров личным подсобным хозяйствам, имеющим две и более молочных коров, на сумму 640 тыс. рублей при строительстве мини-ферм молочного направления, а также на доильные аппараты на сумму 777 тыс. рублей. </w:t>
      </w:r>
      <w:r w:rsidRPr="00DB21CB">
        <w:rPr>
          <w:b/>
          <w:iCs/>
          <w:sz w:val="28"/>
          <w:szCs w:val="28"/>
        </w:rPr>
        <w:t xml:space="preserve">     </w:t>
      </w:r>
    </w:p>
    <w:p w:rsidR="00DB21CB" w:rsidRPr="00DB21CB" w:rsidRDefault="00DB21CB" w:rsidP="00DB21CB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DB21CB">
        <w:rPr>
          <w:iCs/>
          <w:sz w:val="28"/>
          <w:szCs w:val="28"/>
        </w:rPr>
        <w:tab/>
        <w:t>Сегодня в</w:t>
      </w:r>
      <w:r w:rsidRPr="00DB21CB">
        <w:rPr>
          <w:sz w:val="28"/>
          <w:szCs w:val="28"/>
        </w:rPr>
        <w:t xml:space="preserve"> Нижнекамском районе ведут свою деятельность 80 крестьянских фермерских хозяйств (65 из них занимаются животноводством) и более 11 тысяч личных подсобных хозяйств, действуют 4 сельскохозяйственных кооператива, с</w:t>
      </w:r>
      <w:r w:rsidRPr="00DB21CB">
        <w:rPr>
          <w:iCs/>
          <w:sz w:val="28"/>
          <w:szCs w:val="28"/>
        </w:rPr>
        <w:t xml:space="preserve">троятся убойный цех и </w:t>
      </w:r>
      <w:r w:rsidRPr="00DB21CB">
        <w:rPr>
          <w:sz w:val="28"/>
          <w:szCs w:val="28"/>
        </w:rPr>
        <w:t>мясоперерабатывающий комбинат. Планируется ввести в эксплуатацию «</w:t>
      </w:r>
      <w:proofErr w:type="spellStart"/>
      <w:r w:rsidRPr="00DB21CB">
        <w:rPr>
          <w:sz w:val="28"/>
          <w:szCs w:val="28"/>
        </w:rPr>
        <w:t>ЭкоАгропарк</w:t>
      </w:r>
      <w:proofErr w:type="spellEnd"/>
      <w:r w:rsidRPr="00DB21CB">
        <w:rPr>
          <w:sz w:val="28"/>
          <w:szCs w:val="28"/>
        </w:rPr>
        <w:t xml:space="preserve">» возле центрального городского рынка. Проводиться </w:t>
      </w:r>
      <w:r w:rsidRPr="00DB21CB">
        <w:rPr>
          <w:sz w:val="28"/>
          <w:szCs w:val="28"/>
        </w:rPr>
        <w:lastRenderedPageBreak/>
        <w:t>работа по увеличению в личных подсобных хозяйствах и крестьянских фермерских хозяйствах поголовья крупного рогатого скота, в том числе коров, и птицы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iCs/>
          <w:sz w:val="28"/>
          <w:szCs w:val="28"/>
        </w:rPr>
        <w:t xml:space="preserve">       </w:t>
      </w:r>
      <w:r w:rsidRPr="00DB21CB">
        <w:rPr>
          <w:iCs/>
          <w:sz w:val="28"/>
          <w:szCs w:val="28"/>
        </w:rPr>
        <w:tab/>
      </w:r>
      <w:r w:rsidRPr="00DB21CB">
        <w:rPr>
          <w:sz w:val="28"/>
          <w:szCs w:val="28"/>
        </w:rPr>
        <w:t>Вопросы эффективной работы сельских домов культуры в течение всего созыва находился на постоянном контроле фракции «ЕДИНАЯ РОССИЯ» и постоянной комиссии по образованию, культуре, национальным вопросам и спорту. Перед каждым заседанием проводились выезды депутатов в сельские дома культуры и клубы - как т</w:t>
      </w:r>
      <w:r w:rsidR="00A24AE7">
        <w:rPr>
          <w:sz w:val="28"/>
          <w:szCs w:val="28"/>
        </w:rPr>
        <w:t xml:space="preserve">ребующие ремонта, так и недавно </w:t>
      </w:r>
      <w:r w:rsidRPr="00DB21CB">
        <w:rPr>
          <w:sz w:val="28"/>
          <w:szCs w:val="28"/>
        </w:rPr>
        <w:t>построенные и отремонтированные. На сегодня во многих домах культуры района уже проведен капитальный ремонт, закуплено новое оборудование. Депутаты на личном примере убедились, что дома культуры и сельские клубы Нижнекамского района – это культурные центры для сельчан, проводящие активную работу с населением. Здесь работают кружки для детей и взрослых, репетируют и выступают творческие коллективы, размещены библиотеки и краеведческие музеи.</w:t>
      </w:r>
    </w:p>
    <w:p w:rsidR="00DB21CB" w:rsidRPr="00DB21CB" w:rsidRDefault="00DB21CB" w:rsidP="00DB21CB">
      <w:pPr>
        <w:ind w:right="-1"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>На постоянном контроле фракции «ЕДИНАЯ РОССИЯ», всего депутатского корпуса района</w:t>
      </w:r>
      <w:r w:rsidRPr="00DB21CB">
        <w:rPr>
          <w:b/>
          <w:sz w:val="28"/>
          <w:szCs w:val="28"/>
        </w:rPr>
        <w:t xml:space="preserve"> </w:t>
      </w:r>
      <w:r w:rsidRPr="00DB21CB">
        <w:rPr>
          <w:sz w:val="28"/>
          <w:szCs w:val="28"/>
        </w:rPr>
        <w:t>в течение созыва</w:t>
      </w:r>
      <w:r w:rsidRPr="00DB21CB">
        <w:rPr>
          <w:b/>
          <w:sz w:val="28"/>
          <w:szCs w:val="28"/>
        </w:rPr>
        <w:t xml:space="preserve"> </w:t>
      </w:r>
      <w:r w:rsidRPr="00DB21CB">
        <w:rPr>
          <w:sz w:val="28"/>
          <w:szCs w:val="28"/>
        </w:rPr>
        <w:t>находились</w:t>
      </w:r>
      <w:r w:rsidRPr="00DB21CB">
        <w:rPr>
          <w:b/>
          <w:sz w:val="28"/>
          <w:szCs w:val="28"/>
        </w:rPr>
        <w:t xml:space="preserve"> </w:t>
      </w:r>
      <w:r w:rsidRPr="00DB21CB">
        <w:rPr>
          <w:sz w:val="28"/>
          <w:szCs w:val="28"/>
        </w:rPr>
        <w:t xml:space="preserve">вопросы реализации на территории Нижнекамского муниципального района федеральных, региональных и местных национальных и партийных программ и проектов, роли депутатов-единороссов в повышении эффективности их реализации. На встрече депутатов трех уровней (Государственной Думы Российской Федерации, Государственного Совета Республики Татарстан, Совета Нижнекамского муниципального района и Нижнекамского городского Совета), состоявшейся 3 декабря отчетного года, было отмечено, что несмотря на сложности 2020 года, все запланированные на 2020 год проекты и программы в Нижнекамском муниципальном районе выполнены в полном объеме. Благодаря поддержке Президента Республики Татарстан, Федерального центра, совместной работе исполнительного комитета с депутатским корпусом в 2020 году реализованы 44 программы, общий объем финансирования которых составил 6,2 млрд рублей. Основными направлениями в деятельности ежегодно являются строительство и капитальный ремонт объектов здравоохранения, социально-культурного назначения, капитальный ремонт жилого фонда, улично-дорожной сети, благоустройство дворовых территорий, обустройство общественных пространств. В сельских поселениях Нижнекамского района в 2020 году продолжилась работа по программам обеспечения качественной питьевой водой, строительству дорог, восстановлению уличного освещения, замене оборудования в котельных. </w:t>
      </w:r>
    </w:p>
    <w:p w:rsidR="00DB21CB" w:rsidRPr="00DB21CB" w:rsidRDefault="00DB21CB" w:rsidP="00DB21CB">
      <w:pPr>
        <w:ind w:firstLine="567"/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>В рамках национального проекта «Демография» построено 2 Центра развития ребенка в городе Нижнекамске на 520 мест. Особое внимание в дошкольных учреждениях уделено обеспечению местами детей в возрасте до 3 лет – в каждом детском саду созданы ясельные группы с охватом по 120 мест. Показатель доступности дошкольного образования в Нижнекамском муниципальном районе вырос на 7,8% и составил в 2020 году 91,8%.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В четырех детских садах проведен капитальный ремонт, в семи детских садах отремонтирована кровля. 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В рамках республиканской программы капитального ремонта образовательных организаций выполнен ремонт кровли в 5 городских и 1 сельской школах. Завершен первый этап капитального ремонта здания </w:t>
      </w:r>
      <w:proofErr w:type="spellStart"/>
      <w:r w:rsidRPr="00DB21CB">
        <w:rPr>
          <w:sz w:val="28"/>
          <w:szCs w:val="28"/>
        </w:rPr>
        <w:t>Краснокадкинской</w:t>
      </w:r>
      <w:proofErr w:type="spellEnd"/>
      <w:r w:rsidRPr="00DB21CB">
        <w:rPr>
          <w:sz w:val="28"/>
          <w:szCs w:val="28"/>
        </w:rPr>
        <w:t xml:space="preserve"> средней школы, в 10 </w:t>
      </w:r>
      <w:r w:rsidRPr="00DB21CB">
        <w:rPr>
          <w:sz w:val="28"/>
          <w:szCs w:val="28"/>
        </w:rPr>
        <w:lastRenderedPageBreak/>
        <w:t xml:space="preserve">сельских школах установлены водонагреватели и выполнен ремонт санитарных узлов. </w:t>
      </w:r>
    </w:p>
    <w:p w:rsidR="00DB21CB" w:rsidRPr="00DB21CB" w:rsidRDefault="00DB21CB" w:rsidP="00DB21CB">
      <w:pPr>
        <w:ind w:firstLine="567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В селе Борок построена начальная школа-детский сад. В рамках регионального проекта «Современная школа» Национального проекта «Образование» создан центр цифрового и гуманитарного профиля «Точка роста» в Сухаревской школе. Проведен ремонт кабинетов информатики, технологии, ОБЖ, зоны рекреации для занятий по шахматам. </w:t>
      </w:r>
    </w:p>
    <w:p w:rsidR="00DB21CB" w:rsidRPr="00DB21CB" w:rsidRDefault="00DB21CB" w:rsidP="00DB21CB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21CB">
        <w:rPr>
          <w:color w:val="000000"/>
          <w:sz w:val="28"/>
          <w:szCs w:val="28"/>
        </w:rPr>
        <w:t xml:space="preserve">По проекту «Цифровая образовательная среда» поступило новое оборудование в 6 школ и 3 учреждения профессионального образования. В рамках республиканской программы ремонта ресурсных центров проведен капитальный ремонт Нижнекамского политехнического колледжа имени Евгения Никифоровича Королева. </w:t>
      </w:r>
    </w:p>
    <w:p w:rsidR="00DB21CB" w:rsidRPr="00DB21CB" w:rsidRDefault="00DB21CB" w:rsidP="00DB21CB">
      <w:pPr>
        <w:ind w:firstLine="708"/>
        <w:jc w:val="both"/>
        <w:rPr>
          <w:bCs/>
          <w:color w:val="000000"/>
          <w:sz w:val="28"/>
          <w:szCs w:val="28"/>
        </w:rPr>
      </w:pPr>
      <w:r w:rsidRPr="00DB21CB">
        <w:rPr>
          <w:sz w:val="28"/>
          <w:szCs w:val="28"/>
        </w:rPr>
        <w:t>По программе капитального ремонта спортивных школ новую жизнь получила спортивная школа № 8 в поселке Красный Ключ. В рамках федерального проекта «Спорт - норма жизни» новое оборудование для заливки льда появилось в спортивной школе № 7 Камских Полян, в Нижнекамске построен футбольный манеж «</w:t>
      </w:r>
      <w:proofErr w:type="spellStart"/>
      <w:r w:rsidRPr="00DB21CB">
        <w:rPr>
          <w:sz w:val="28"/>
          <w:szCs w:val="28"/>
        </w:rPr>
        <w:t>Чулман</w:t>
      </w:r>
      <w:proofErr w:type="spellEnd"/>
      <w:r w:rsidRPr="00DB21CB">
        <w:rPr>
          <w:sz w:val="28"/>
          <w:szCs w:val="28"/>
        </w:rPr>
        <w:t xml:space="preserve">-Арена», </w:t>
      </w:r>
      <w:r w:rsidRPr="00DB21CB">
        <w:rPr>
          <w:bCs/>
          <w:color w:val="000000"/>
          <w:sz w:val="28"/>
          <w:szCs w:val="28"/>
        </w:rPr>
        <w:t xml:space="preserve">капитально отремонтирован футбольный стадион «Нефтехимик». 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bCs/>
          <w:sz w:val="28"/>
          <w:szCs w:val="28"/>
        </w:rPr>
        <w:t>Масштабную перезагрузку в рамках республиканской программы по обновлению летних лагерей получил центр отдыха детей и молодежи «Камский Артек». З</w:t>
      </w:r>
      <w:r w:rsidRPr="00DB21CB">
        <w:rPr>
          <w:sz w:val="28"/>
          <w:szCs w:val="28"/>
        </w:rPr>
        <w:t>авершился капитальный ремонт молодежного центра «Алан» в Камских Полянах.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Продолжилась реализация программ, связанных с модернизацией системы здравоохранения. В селе </w:t>
      </w:r>
      <w:proofErr w:type="spellStart"/>
      <w:r w:rsidRPr="00DB21CB">
        <w:rPr>
          <w:sz w:val="28"/>
          <w:szCs w:val="28"/>
        </w:rPr>
        <w:t>Сухарево</w:t>
      </w:r>
      <w:proofErr w:type="spellEnd"/>
      <w:r w:rsidRPr="00DB21CB">
        <w:rPr>
          <w:sz w:val="28"/>
          <w:szCs w:val="28"/>
        </w:rPr>
        <w:t xml:space="preserve"> завершено строительство фельдшерско-акушерского пункта, в городе Нижнекамске выполнен капитальный ремонт взрослого инфекционного отделения и 1 этажа хирургического корпуса Нижнекамской центральной районной многопрофильной больницы.   </w:t>
      </w:r>
    </w:p>
    <w:p w:rsidR="00DB21CB" w:rsidRPr="00DB21CB" w:rsidRDefault="00DB21CB" w:rsidP="00DB21CB">
      <w:pPr>
        <w:ind w:firstLine="567"/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В рамках национального проекта «Культура» капитально отремонтировано здание Детской художественной школы в городе Нижнекамске, объем финансирования составил 39 млн рублей, из которых 23 млн рублей – это федеральные средства, 16 млн рублей – финансирование из бюджета Республики Татарстан. 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По республиканской программе капитального ремонта объектов культуры новый клуб появился в селе Нижняя </w:t>
      </w:r>
      <w:proofErr w:type="spellStart"/>
      <w:r w:rsidRPr="00DB21CB">
        <w:rPr>
          <w:sz w:val="28"/>
          <w:szCs w:val="28"/>
        </w:rPr>
        <w:t>Уратьма</w:t>
      </w:r>
      <w:proofErr w:type="spellEnd"/>
      <w:r w:rsidRPr="00DB21CB">
        <w:rPr>
          <w:sz w:val="28"/>
          <w:szCs w:val="28"/>
        </w:rPr>
        <w:t>, полностью обновился культурный центр «</w:t>
      </w:r>
      <w:proofErr w:type="spellStart"/>
      <w:r w:rsidRPr="00DB21CB">
        <w:rPr>
          <w:sz w:val="28"/>
          <w:szCs w:val="28"/>
        </w:rPr>
        <w:t>Чулман</w:t>
      </w:r>
      <w:proofErr w:type="spellEnd"/>
      <w:r w:rsidRPr="00DB21CB">
        <w:rPr>
          <w:sz w:val="28"/>
          <w:szCs w:val="28"/>
        </w:rPr>
        <w:t>-Су» в Камских Полянах.</w:t>
      </w:r>
    </w:p>
    <w:p w:rsidR="00DB21CB" w:rsidRPr="00DB21CB" w:rsidRDefault="00DB21CB" w:rsidP="00DB21C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B21CB">
        <w:rPr>
          <w:bCs/>
          <w:sz w:val="28"/>
          <w:szCs w:val="28"/>
        </w:rPr>
        <w:t xml:space="preserve">В рамках федеральной целевой программы «Развитие водохозяйственного комплекса Российской Федерации» завершается реконструкция </w:t>
      </w:r>
      <w:proofErr w:type="spellStart"/>
      <w:r w:rsidRPr="00DB21CB">
        <w:rPr>
          <w:bCs/>
          <w:sz w:val="28"/>
          <w:szCs w:val="28"/>
        </w:rPr>
        <w:t>Красноключинской</w:t>
      </w:r>
      <w:proofErr w:type="spellEnd"/>
      <w:r w:rsidRPr="00DB21CB">
        <w:rPr>
          <w:bCs/>
          <w:sz w:val="28"/>
          <w:szCs w:val="28"/>
        </w:rPr>
        <w:t xml:space="preserve"> дамбы. Второй масштабный проект – рекультивация свалки резинотехнических изделий, расположенной в районе села Прости. Работы ведутся в рамках федерального проекта «Чистая страна» национального проекта «Экология». Общая стоимость данных проектов - 1 млрд 600 млн рублей. </w:t>
      </w:r>
    </w:p>
    <w:p w:rsidR="00DB21CB" w:rsidRPr="00DB21CB" w:rsidRDefault="00DB21CB" w:rsidP="00DB21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21CB">
        <w:rPr>
          <w:b/>
          <w:sz w:val="28"/>
          <w:szCs w:val="28"/>
        </w:rPr>
        <w:t xml:space="preserve"> </w:t>
      </w:r>
      <w:r w:rsidRPr="00DB21CB">
        <w:rPr>
          <w:sz w:val="28"/>
          <w:szCs w:val="28"/>
        </w:rPr>
        <w:t>Н</w:t>
      </w:r>
      <w:r w:rsidRPr="00DB21CB">
        <w:rPr>
          <w:bCs/>
          <w:sz w:val="28"/>
          <w:szCs w:val="28"/>
        </w:rPr>
        <w:t xml:space="preserve">а реализацию дорожных программ в Нижнекамском муниципальном районе выделено 1 млрд 945 млн рублей, из которых 480 млн рублей в рамках национального проекта «Безопасные и качественные автомобильные дороги».  </w:t>
      </w:r>
    </w:p>
    <w:p w:rsidR="00DB21CB" w:rsidRPr="00DB21CB" w:rsidRDefault="00DB21CB" w:rsidP="00DB21C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В рамках программы «Наш двор» выполнен ремонт в 67 дворах города, сельских поселений и Камских Полян. Объем финансирования программы составил </w:t>
      </w:r>
      <w:r w:rsidRPr="00DB21CB">
        <w:rPr>
          <w:sz w:val="28"/>
          <w:szCs w:val="28"/>
        </w:rPr>
        <w:lastRenderedPageBreak/>
        <w:t xml:space="preserve">567,5 млн рублей. Данные средства были направлены на капремонт дорог во дворах, обустройство тротуаров, благоустройство детских площадок, площадок ТКО, установку малых архитектурных форм и модернизацию освещения. </w:t>
      </w:r>
    </w:p>
    <w:p w:rsidR="00DB21CB" w:rsidRPr="00DB21CB" w:rsidRDefault="00DB21CB" w:rsidP="00DB21C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По программе капитального ремонта жилых многоквартирных домов «большой ремонт» в текущем году выполнен в 105 домах. </w:t>
      </w:r>
    </w:p>
    <w:p w:rsidR="00DB21CB" w:rsidRPr="00DB21CB" w:rsidRDefault="00DB21CB" w:rsidP="00DB21C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В 2020 году масштабные преобразования выполнены в рамках национального проекта «Жилье и городская среда», связанные с появлением на территории Нижнекамска и Нижнекамского района новых общественных пространств. Благоустроены площадь перед Нижнекамским государственным татарским драматическим театром имени </w:t>
      </w:r>
      <w:proofErr w:type="spellStart"/>
      <w:r w:rsidRPr="00DB21CB">
        <w:rPr>
          <w:sz w:val="28"/>
          <w:szCs w:val="28"/>
        </w:rPr>
        <w:t>Туфана</w:t>
      </w:r>
      <w:proofErr w:type="spellEnd"/>
      <w:r w:rsidRPr="00DB21CB">
        <w:rPr>
          <w:sz w:val="28"/>
          <w:szCs w:val="28"/>
        </w:rPr>
        <w:t xml:space="preserve"> </w:t>
      </w:r>
      <w:proofErr w:type="spellStart"/>
      <w:r w:rsidRPr="00DB21CB">
        <w:rPr>
          <w:sz w:val="28"/>
          <w:szCs w:val="28"/>
        </w:rPr>
        <w:t>Миннуллина</w:t>
      </w:r>
      <w:proofErr w:type="spellEnd"/>
      <w:r w:rsidRPr="00DB21CB">
        <w:rPr>
          <w:sz w:val="28"/>
          <w:szCs w:val="28"/>
        </w:rPr>
        <w:t xml:space="preserve">, выполнен первый этап </w:t>
      </w:r>
      <w:proofErr w:type="spellStart"/>
      <w:r w:rsidRPr="00DB21CB">
        <w:rPr>
          <w:sz w:val="28"/>
          <w:szCs w:val="28"/>
        </w:rPr>
        <w:t>экопарка</w:t>
      </w:r>
      <w:proofErr w:type="spellEnd"/>
      <w:r w:rsidRPr="00DB21CB">
        <w:rPr>
          <w:sz w:val="28"/>
          <w:szCs w:val="28"/>
        </w:rPr>
        <w:t xml:space="preserve"> в поселке Красный Ключ, реализован масштабный проект по благоустройству Площади Победы в городе Нижнекамске в рамках Года 75-летия Победы, выполнена 3-я очередь </w:t>
      </w:r>
      <w:proofErr w:type="spellStart"/>
      <w:r w:rsidRPr="00DB21CB">
        <w:rPr>
          <w:sz w:val="28"/>
          <w:szCs w:val="28"/>
        </w:rPr>
        <w:t>экопарка</w:t>
      </w:r>
      <w:proofErr w:type="spellEnd"/>
      <w:r w:rsidRPr="00DB21CB">
        <w:rPr>
          <w:sz w:val="28"/>
          <w:szCs w:val="28"/>
        </w:rPr>
        <w:t xml:space="preserve"> в Камских Полянах, началось обустройство сквера в селе </w:t>
      </w:r>
      <w:proofErr w:type="spellStart"/>
      <w:r w:rsidRPr="00DB21CB">
        <w:rPr>
          <w:sz w:val="28"/>
          <w:szCs w:val="28"/>
        </w:rPr>
        <w:t>Сухарево</w:t>
      </w:r>
      <w:proofErr w:type="spellEnd"/>
      <w:r w:rsidRPr="00DB21CB">
        <w:rPr>
          <w:sz w:val="28"/>
          <w:szCs w:val="28"/>
        </w:rPr>
        <w:t xml:space="preserve">. </w:t>
      </w:r>
    </w:p>
    <w:p w:rsidR="00DB21CB" w:rsidRPr="00DB21CB" w:rsidRDefault="00DB21CB" w:rsidP="00DB21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 w:rsidRPr="00DB21CB">
        <w:rPr>
          <w:sz w:val="28"/>
          <w:szCs w:val="28"/>
        </w:rPr>
        <w:t xml:space="preserve">В рамках федеральной программы «Комплексное развитие сельских территорий» в текущем году было выделено финансирование в объеме 24,3 млн рублей. На эти средства </w:t>
      </w:r>
      <w:r w:rsidRPr="00DB21CB">
        <w:rPr>
          <w:sz w:val="28"/>
          <w:szCs w:val="28"/>
          <w:shd w:val="clear" w:color="auto" w:fill="FFFFFF"/>
        </w:rPr>
        <w:t>в 15 сельских поселениях Нижнекамского района обустроены 6 детских, 6 спортивных и 3 тренажёрных площадки.</w:t>
      </w:r>
    </w:p>
    <w:p w:rsidR="00DB21CB" w:rsidRPr="00DB21CB" w:rsidRDefault="00DB21CB" w:rsidP="00DB21CB">
      <w:pPr>
        <w:ind w:firstLine="567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Основная задача органов местного самоуправление - повышение качества жизни населения. Достигнутые социально-экономические результаты 2020 года - это итог общей работы депутатского корпуса, исполнительного комитета, общественных организаций, промышленных предприятий, направленной на то, чтобы Нижнекамский муниципальный район был еще более комфортным и привлекательным для жизни людей, ведения бизнеса, вложения инвестиций. </w:t>
      </w:r>
    </w:p>
    <w:p w:rsidR="00DB21CB" w:rsidRPr="00DB21CB" w:rsidRDefault="00DB21CB" w:rsidP="00DB21CB">
      <w:pPr>
        <w:tabs>
          <w:tab w:val="left" w:pos="0"/>
        </w:tabs>
        <w:jc w:val="both"/>
        <w:rPr>
          <w:b/>
          <w:sz w:val="28"/>
          <w:szCs w:val="28"/>
        </w:rPr>
      </w:pPr>
      <w:r w:rsidRPr="00DB21CB">
        <w:rPr>
          <w:sz w:val="28"/>
          <w:szCs w:val="28"/>
        </w:rPr>
        <w:tab/>
        <w:t xml:space="preserve">В течение </w:t>
      </w:r>
      <w:r w:rsidRPr="00DB21CB">
        <w:rPr>
          <w:sz w:val="28"/>
          <w:szCs w:val="28"/>
          <w:lang w:val="en-US"/>
        </w:rPr>
        <w:t>III</w:t>
      </w:r>
      <w:r w:rsidRPr="00DB21CB">
        <w:rPr>
          <w:sz w:val="28"/>
          <w:szCs w:val="28"/>
        </w:rPr>
        <w:t xml:space="preserve"> созыва депутаты Совета Нижнекамского муниципального района работали также в составе 5 постоянных комиссий:</w:t>
      </w:r>
      <w:r w:rsidRPr="00DB21CB">
        <w:rPr>
          <w:b/>
          <w:sz w:val="28"/>
          <w:szCs w:val="28"/>
        </w:rPr>
        <w:t xml:space="preserve"> </w:t>
      </w:r>
    </w:p>
    <w:p w:rsidR="00DB21CB" w:rsidRPr="00DB21CB" w:rsidRDefault="00DB21CB" w:rsidP="00DB21CB">
      <w:pPr>
        <w:tabs>
          <w:tab w:val="left" w:pos="0"/>
        </w:tabs>
        <w:jc w:val="both"/>
        <w:rPr>
          <w:sz w:val="28"/>
          <w:szCs w:val="28"/>
        </w:rPr>
      </w:pPr>
      <w:r w:rsidRPr="00DB21CB">
        <w:rPr>
          <w:b/>
          <w:sz w:val="28"/>
          <w:szCs w:val="28"/>
        </w:rPr>
        <w:tab/>
        <w:t xml:space="preserve">- </w:t>
      </w:r>
      <w:r w:rsidRPr="00DB21CB">
        <w:rPr>
          <w:sz w:val="28"/>
          <w:szCs w:val="28"/>
        </w:rPr>
        <w:t xml:space="preserve">по социально-экономическому развитию, бюджетно-финансовым вопросам и муниципальной собственности; </w:t>
      </w:r>
    </w:p>
    <w:p w:rsidR="00DB21CB" w:rsidRPr="00DB21CB" w:rsidRDefault="00DB21CB" w:rsidP="00DB21CB">
      <w:pPr>
        <w:tabs>
          <w:tab w:val="left" w:pos="0"/>
        </w:tabs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- по вопросам местного самоуправления, регламента и правопорядка; </w:t>
      </w:r>
    </w:p>
    <w:p w:rsidR="00DB21CB" w:rsidRPr="00DB21CB" w:rsidRDefault="00DB21CB" w:rsidP="00DB21CB">
      <w:pPr>
        <w:tabs>
          <w:tab w:val="left" w:pos="0"/>
        </w:tabs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- по строительству, землеустройству, жилищно-коммунальному хозяйству и транспорту; </w:t>
      </w:r>
    </w:p>
    <w:p w:rsidR="00DB21CB" w:rsidRPr="00DB21CB" w:rsidRDefault="00DB21CB" w:rsidP="00DB21CB">
      <w:pPr>
        <w:tabs>
          <w:tab w:val="left" w:pos="0"/>
        </w:tabs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- по образованию, культуре, национальным вопросам и спорту; </w:t>
      </w:r>
    </w:p>
    <w:p w:rsidR="00DB21CB" w:rsidRPr="00DB21CB" w:rsidRDefault="00DB21CB" w:rsidP="00DB21CB">
      <w:pPr>
        <w:tabs>
          <w:tab w:val="left" w:pos="0"/>
        </w:tabs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- по экологии, охране здоровья и социальной защите населения. </w:t>
      </w:r>
    </w:p>
    <w:p w:rsidR="00DB21CB" w:rsidRPr="00DB21CB" w:rsidRDefault="00DB21CB" w:rsidP="00DB21CB">
      <w:pPr>
        <w:tabs>
          <w:tab w:val="left" w:pos="0"/>
        </w:tabs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>За истекший год постоянными комиссиями всего проведено 29 заседаний, на которых рассмотрено 130 вопросов, в том числе сессионных.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>В зоне особого внимания постоянной комиссии по социально-экономическому развитию, бюджетно-финансовым вопросам и муниципальной собственности в течение всего созыва и отчетного года традиционно были сбор налогов, развитие малого и среднего предпринимательства, личных подсобных и крестьянско-фермерских хозяйств, формирование бюджета и контроль его исполнения, социально-экономическое развитие района, эффективное использование бюджетных средств, выделенных управлениям дошкольного образования, образования, культуры, по делам молодежи, физической культуры и спорта.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На заседании постоянной комиссии по вопросам местного самоуправления, регламента и правопорядка ежегодно </w:t>
      </w:r>
      <w:r w:rsidR="006E1444" w:rsidRPr="00DB21CB">
        <w:rPr>
          <w:sz w:val="28"/>
          <w:szCs w:val="28"/>
        </w:rPr>
        <w:t>рассматривались</w:t>
      </w:r>
      <w:r w:rsidRPr="00DB21CB">
        <w:rPr>
          <w:sz w:val="28"/>
          <w:szCs w:val="28"/>
        </w:rPr>
        <w:t xml:space="preserve"> вопросы об итогах работы </w:t>
      </w:r>
      <w:r w:rsidRPr="00DB21CB">
        <w:rPr>
          <w:sz w:val="28"/>
          <w:szCs w:val="28"/>
        </w:rPr>
        <w:lastRenderedPageBreak/>
        <w:t xml:space="preserve">Управления министерства внутренних дел России по Нижнекамскому району, пожарной безопасности, профилактики правонарушений среди детей и подростков, противодействия коррупции, профилактики терроризма и экстремизма, защиты населения от чрезвычайных ситуаций, выполнения регламента Совета. </w:t>
      </w:r>
      <w:r w:rsidR="006E1444" w:rsidRPr="00DB21CB">
        <w:rPr>
          <w:sz w:val="28"/>
          <w:szCs w:val="28"/>
        </w:rPr>
        <w:t>Рассматривались</w:t>
      </w:r>
      <w:r w:rsidRPr="00DB21CB">
        <w:rPr>
          <w:sz w:val="28"/>
          <w:szCs w:val="28"/>
        </w:rPr>
        <w:t xml:space="preserve"> вопросы о внесении изменений в нормативные правовые акты, касающиеся вопросов муниципальной службы, структуры Совета и исполнительного комитета Нижнекамского муниципального района. 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>На заседаниях постоянной комиссии по строительству, землеустройству, жилищно-коммунальному хозяйству и транспорту обсуждались вопросы внесения изменений в правила землепользования и застройки сельских поселений, генеральных планов сельских поселений, вопросы строительства и ремонта автодорог, благоустройства сельских населенных пунктов, улучшения транспортного обслуживания населения.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>В зоне внимания постоянной комиссии по экологии, охране здоровья и социальной защите населения в течение созыва находились вопросы экологической безопасности Нижнекамского муниципального района, охраны здоровья граждан, оказания социальных услуг населению. Большое значение придавалось реализации на территории Нижнекамского муниципального района Стратегии действий в интересах граждан старшего поколения в Российской Федерации до 2025 года, а также выполнению национальных проектов «Демография», «Здравоохранение», «Экология».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>Постоянная комиссия по образованию, культуре, национальным вопросам и спорту в течение всего созыва держала на контроле ход выполнения в Нижнекамском муниципальном районе национальных проектов «Образование» и «Культура». На своих заседаниях депутаты неоднократно обращались к вопросам конкурентоспособности профессионального образования, получаемого выпускниками профессиональных лицеев и ресурсных центров Нижнекамска, создания условий для всех категорий граждан для занятий физической культурой и спортом, эффективности деятельности подростковых клубов, развития в Нижнекамском муниципальном районе культуры и искусства. На постоянном контроле комиссии также находились вопросы межнациональных и межконфессиональных отношений, сохранения национальных традиций и культуры народов, проживающих на территории района, развития национальных языков.</w:t>
      </w:r>
    </w:p>
    <w:p w:rsidR="00DB21CB" w:rsidRPr="00DB21CB" w:rsidRDefault="00DB21CB" w:rsidP="00DB21CB">
      <w:pPr>
        <w:ind w:firstLine="708"/>
        <w:jc w:val="both"/>
        <w:rPr>
          <w:bCs/>
          <w:sz w:val="28"/>
          <w:szCs w:val="28"/>
        </w:rPr>
      </w:pPr>
      <w:r w:rsidRPr="00DB21CB">
        <w:rPr>
          <w:sz w:val="28"/>
          <w:szCs w:val="28"/>
        </w:rPr>
        <w:t xml:space="preserve">В августе 2020 года состоялась заключительная сессия Совета </w:t>
      </w:r>
      <w:r w:rsidRPr="00DB21CB">
        <w:rPr>
          <w:sz w:val="28"/>
          <w:szCs w:val="28"/>
          <w:lang w:val="en-US"/>
        </w:rPr>
        <w:t>III</w:t>
      </w:r>
      <w:r w:rsidRPr="00DB21CB">
        <w:rPr>
          <w:sz w:val="28"/>
          <w:szCs w:val="28"/>
        </w:rPr>
        <w:t xml:space="preserve"> созыва, посвященная 100-летию со дня подписания Декрета о создании ТАССР и вкладе Нижнекамского района в социально-экономическое развитие Республики Татарстан, в работе которой приняли участие </w:t>
      </w:r>
      <w:r w:rsidRPr="00DB21CB">
        <w:rPr>
          <w:bCs/>
          <w:sz w:val="28"/>
          <w:szCs w:val="28"/>
        </w:rPr>
        <w:t xml:space="preserve">член Совета Федерации Федерального Собрания Российской Федерации, ныне депутат Государственной Думы Федерального </w:t>
      </w:r>
      <w:r w:rsidR="006E1444" w:rsidRPr="00DB21CB">
        <w:rPr>
          <w:bCs/>
          <w:sz w:val="28"/>
          <w:szCs w:val="28"/>
        </w:rPr>
        <w:t>Собрания</w:t>
      </w:r>
      <w:r w:rsidRPr="00DB21CB">
        <w:rPr>
          <w:bCs/>
          <w:sz w:val="28"/>
          <w:szCs w:val="28"/>
        </w:rPr>
        <w:t xml:space="preserve"> Российской Федерации Олег Викторович Морозов, депутаты Государственного Совета Республики Татарстан </w:t>
      </w:r>
      <w:proofErr w:type="spellStart"/>
      <w:r w:rsidRPr="00DB21CB">
        <w:rPr>
          <w:bCs/>
          <w:sz w:val="28"/>
          <w:szCs w:val="28"/>
        </w:rPr>
        <w:t>Азат</w:t>
      </w:r>
      <w:proofErr w:type="spellEnd"/>
      <w:r w:rsidRPr="00DB21CB">
        <w:rPr>
          <w:bCs/>
          <w:sz w:val="28"/>
          <w:szCs w:val="28"/>
        </w:rPr>
        <w:t xml:space="preserve"> </w:t>
      </w:r>
      <w:proofErr w:type="spellStart"/>
      <w:r w:rsidRPr="00DB21CB">
        <w:rPr>
          <w:bCs/>
          <w:sz w:val="28"/>
          <w:szCs w:val="28"/>
        </w:rPr>
        <w:t>Шаукатович</w:t>
      </w:r>
      <w:proofErr w:type="spellEnd"/>
      <w:r w:rsidRPr="00DB21CB">
        <w:rPr>
          <w:bCs/>
          <w:sz w:val="28"/>
          <w:szCs w:val="28"/>
        </w:rPr>
        <w:t xml:space="preserve"> </w:t>
      </w:r>
      <w:proofErr w:type="spellStart"/>
      <w:r w:rsidRPr="00DB21CB">
        <w:rPr>
          <w:bCs/>
          <w:sz w:val="28"/>
          <w:szCs w:val="28"/>
        </w:rPr>
        <w:t>Бикмурзин</w:t>
      </w:r>
      <w:proofErr w:type="spellEnd"/>
      <w:r w:rsidRPr="00DB21CB">
        <w:rPr>
          <w:bCs/>
          <w:sz w:val="28"/>
          <w:szCs w:val="28"/>
        </w:rPr>
        <w:t xml:space="preserve">, Руслан </w:t>
      </w:r>
      <w:proofErr w:type="spellStart"/>
      <w:r w:rsidRPr="00DB21CB">
        <w:rPr>
          <w:bCs/>
          <w:sz w:val="28"/>
          <w:szCs w:val="28"/>
        </w:rPr>
        <w:t>Загитович</w:t>
      </w:r>
      <w:proofErr w:type="spellEnd"/>
      <w:r w:rsidRPr="00DB21CB">
        <w:rPr>
          <w:bCs/>
          <w:sz w:val="28"/>
          <w:szCs w:val="28"/>
        </w:rPr>
        <w:t xml:space="preserve"> </w:t>
      </w:r>
      <w:proofErr w:type="spellStart"/>
      <w:r w:rsidRPr="00DB21CB">
        <w:rPr>
          <w:bCs/>
          <w:sz w:val="28"/>
          <w:szCs w:val="28"/>
        </w:rPr>
        <w:t>Гиззатуллин</w:t>
      </w:r>
      <w:proofErr w:type="spellEnd"/>
      <w:r w:rsidRPr="00DB21CB">
        <w:rPr>
          <w:bCs/>
          <w:sz w:val="28"/>
          <w:szCs w:val="28"/>
        </w:rPr>
        <w:t xml:space="preserve">, Почетные граждане города Нижнекамска, ветераны, </w:t>
      </w:r>
      <w:proofErr w:type="spellStart"/>
      <w:r w:rsidRPr="00DB21CB">
        <w:rPr>
          <w:bCs/>
          <w:sz w:val="28"/>
          <w:szCs w:val="28"/>
        </w:rPr>
        <w:t>первостроители</w:t>
      </w:r>
      <w:proofErr w:type="spellEnd"/>
      <w:r w:rsidRPr="00DB21CB">
        <w:rPr>
          <w:bCs/>
          <w:sz w:val="28"/>
          <w:szCs w:val="28"/>
        </w:rPr>
        <w:t xml:space="preserve">, руководители крупных промышленных предприятий. 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bCs/>
          <w:sz w:val="28"/>
          <w:szCs w:val="28"/>
        </w:rPr>
        <w:t>На сессии также были</w:t>
      </w:r>
      <w:r w:rsidRPr="00DB21CB">
        <w:rPr>
          <w:sz w:val="28"/>
          <w:szCs w:val="28"/>
        </w:rPr>
        <w:t xml:space="preserve"> подведены итоги деятельности Совета </w:t>
      </w:r>
      <w:r w:rsidRPr="00DB21CB">
        <w:rPr>
          <w:sz w:val="28"/>
          <w:szCs w:val="28"/>
          <w:lang w:val="en-US"/>
        </w:rPr>
        <w:t>III</w:t>
      </w:r>
      <w:r w:rsidRPr="00DB21CB">
        <w:rPr>
          <w:sz w:val="28"/>
          <w:szCs w:val="28"/>
        </w:rPr>
        <w:t xml:space="preserve"> созыва, отмечены наиболее яркие, значимые события, которые способствовали дальнейшему развитию города Нижнекамска, </w:t>
      </w:r>
      <w:proofErr w:type="spellStart"/>
      <w:r w:rsidRPr="00DB21CB">
        <w:rPr>
          <w:sz w:val="28"/>
          <w:szCs w:val="28"/>
        </w:rPr>
        <w:t>пгт</w:t>
      </w:r>
      <w:proofErr w:type="spellEnd"/>
      <w:r w:rsidRPr="00DB21CB">
        <w:rPr>
          <w:sz w:val="28"/>
          <w:szCs w:val="28"/>
        </w:rPr>
        <w:t xml:space="preserve"> Камские Поляны и всех населенных пунктов, </w:t>
      </w:r>
      <w:r w:rsidRPr="00DB21CB">
        <w:rPr>
          <w:sz w:val="28"/>
          <w:szCs w:val="28"/>
        </w:rPr>
        <w:lastRenderedPageBreak/>
        <w:t>входящих в состав района. Было отмечено, что за созыв была проделана большая работа по социально-экономическому развитию, повышению инвестиционной привлекательности региона, созданию необходимых условий для повышения уровня жизни населения, сохранению спокойной социальной атмосферы. Продолжилось развитие местного самоуправления, более активным стало участие граждан в решении вопросов местного значения.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Депутаты </w:t>
      </w:r>
      <w:r w:rsidRPr="00DB21CB">
        <w:rPr>
          <w:sz w:val="28"/>
          <w:szCs w:val="28"/>
          <w:lang w:val="en-US"/>
        </w:rPr>
        <w:t>III</w:t>
      </w:r>
      <w:r w:rsidRPr="00DB21CB">
        <w:rPr>
          <w:sz w:val="28"/>
          <w:szCs w:val="28"/>
        </w:rPr>
        <w:t xml:space="preserve"> созыва пожелали своим преемникам использовать в своей деятельности положительный опыт работы постоянных комиссий, депутатских групп, повысить эффективность взаимодействия с исполнительным комитетом и территориальными органами государственной власти, развивать межмуниципальное сотрудничество.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В соответствии с Федеральным законом «Об основных гарантиях избирательных прав и права на участие в референдуме граждан Российской Федерации» и Избирательным кодексом Республики Татарстан 13 сентября 2020 года на территории 17 муниципальных образований Нижнекамского муниципального района состоялись выборы в местные органы власти, на которых избрано 173 депутата. 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На первых организационных сессиях Советов города Нижнекамска, </w:t>
      </w:r>
      <w:proofErr w:type="spellStart"/>
      <w:r w:rsidRPr="00DB21CB">
        <w:rPr>
          <w:sz w:val="28"/>
          <w:szCs w:val="28"/>
        </w:rPr>
        <w:t>пгт</w:t>
      </w:r>
      <w:proofErr w:type="spellEnd"/>
      <w:r w:rsidRPr="00DB21CB">
        <w:rPr>
          <w:sz w:val="28"/>
          <w:szCs w:val="28"/>
        </w:rPr>
        <w:t xml:space="preserve"> Камские Поляны и сельских поселений избраны 16 глав поселений (7 из них избраны впервые) и Мэр города Нижнекамска, а также 17 представителей в Совет Нижнекамского муниципального района. В соответствии с Уставом Совет Нижнекамского муниципального района сформирован из 34 депутатов.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23 сентября состоялась первая сессия Совета района </w:t>
      </w:r>
      <w:r w:rsidRPr="00DB21CB">
        <w:rPr>
          <w:sz w:val="28"/>
          <w:szCs w:val="28"/>
          <w:lang w:val="en-US"/>
        </w:rPr>
        <w:t>IV</w:t>
      </w:r>
      <w:r w:rsidRPr="00DB21CB">
        <w:rPr>
          <w:sz w:val="28"/>
          <w:szCs w:val="28"/>
        </w:rPr>
        <w:t xml:space="preserve"> созыва, на которой по результатам открытого голосования Главой Нижнекамского муниципального района избран Айдар </w:t>
      </w:r>
      <w:proofErr w:type="spellStart"/>
      <w:r w:rsidRPr="00DB21CB">
        <w:rPr>
          <w:sz w:val="28"/>
          <w:szCs w:val="28"/>
        </w:rPr>
        <w:t>Раисович</w:t>
      </w:r>
      <w:proofErr w:type="spellEnd"/>
      <w:r w:rsidRPr="00DB21CB">
        <w:rPr>
          <w:sz w:val="28"/>
          <w:szCs w:val="28"/>
        </w:rPr>
        <w:t xml:space="preserve"> </w:t>
      </w:r>
      <w:proofErr w:type="spellStart"/>
      <w:r w:rsidRPr="00DB21CB">
        <w:rPr>
          <w:sz w:val="28"/>
          <w:szCs w:val="28"/>
        </w:rPr>
        <w:t>Метшин</w:t>
      </w:r>
      <w:proofErr w:type="spellEnd"/>
      <w:r w:rsidRPr="00DB21CB">
        <w:rPr>
          <w:sz w:val="28"/>
          <w:szCs w:val="28"/>
        </w:rPr>
        <w:t xml:space="preserve">. Заместителями Главы избраны Александр Витальевич Умников и Тимур </w:t>
      </w:r>
      <w:proofErr w:type="spellStart"/>
      <w:r w:rsidRPr="00DB21CB">
        <w:rPr>
          <w:sz w:val="28"/>
          <w:szCs w:val="28"/>
        </w:rPr>
        <w:t>Рамилевич</w:t>
      </w:r>
      <w:proofErr w:type="spellEnd"/>
      <w:r w:rsidRPr="00DB21CB">
        <w:rPr>
          <w:sz w:val="28"/>
          <w:szCs w:val="28"/>
        </w:rPr>
        <w:t xml:space="preserve"> Гареев.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Образовано 6 постоянных комиссий: к пяти постоянным комиссиям, ранее работавшим в Совете, добилась комиссия по аграрным вопросам, развитию территорий сельских поселений и деловой активности на селе. Утверждены составы и председатели постоянных комиссий. Образована фракция «ЕДИНАЯ РОССИЯ» в составе 29 депутатов. Руководителем фракции избран заместитель Главы Нижнекамского муниципального района Гареев Т.Р. </w:t>
      </w:r>
      <w:r w:rsidRPr="00DB21CB">
        <w:rPr>
          <w:sz w:val="28"/>
          <w:szCs w:val="28"/>
        </w:rPr>
        <w:tab/>
        <w:t xml:space="preserve">Фракции и депутатские объединения «ЕДИНАЯ РОССИЯ» образованы также в Нижнекамском городском Совете, Совете </w:t>
      </w:r>
      <w:proofErr w:type="spellStart"/>
      <w:r w:rsidRPr="00DB21CB">
        <w:rPr>
          <w:sz w:val="28"/>
          <w:szCs w:val="28"/>
        </w:rPr>
        <w:t>пгт</w:t>
      </w:r>
      <w:proofErr w:type="spellEnd"/>
      <w:r w:rsidRPr="00DB21CB">
        <w:rPr>
          <w:sz w:val="28"/>
          <w:szCs w:val="28"/>
        </w:rPr>
        <w:t xml:space="preserve"> Камские Поляны, Советах всех 15 сельских поселений Нижнекамского муниципального района.</w:t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В соответствии с решением Совета проведен конкурс на замещение должности Руководителя Исполнительного комитета Нижнекамского муниципального района. Заявления и документы для участия в конкурсе представили </w:t>
      </w:r>
      <w:proofErr w:type="spellStart"/>
      <w:r w:rsidRPr="00DB21CB">
        <w:rPr>
          <w:sz w:val="28"/>
          <w:szCs w:val="28"/>
        </w:rPr>
        <w:t>Сайфутдинов</w:t>
      </w:r>
      <w:proofErr w:type="spellEnd"/>
      <w:r w:rsidRPr="00DB21CB">
        <w:rPr>
          <w:sz w:val="28"/>
          <w:szCs w:val="28"/>
        </w:rPr>
        <w:t xml:space="preserve"> Айдар </w:t>
      </w:r>
      <w:proofErr w:type="spellStart"/>
      <w:r w:rsidRPr="00DB21CB">
        <w:rPr>
          <w:sz w:val="28"/>
          <w:szCs w:val="28"/>
        </w:rPr>
        <w:t>Габдуллазанович</w:t>
      </w:r>
      <w:proofErr w:type="spellEnd"/>
      <w:r w:rsidRPr="00DB21CB">
        <w:rPr>
          <w:sz w:val="28"/>
          <w:szCs w:val="28"/>
        </w:rPr>
        <w:t xml:space="preserve"> – Руководитель Исполнительного комитета Нижнекамского муниципального района и Ахметов </w:t>
      </w:r>
      <w:proofErr w:type="spellStart"/>
      <w:r w:rsidRPr="00DB21CB">
        <w:rPr>
          <w:sz w:val="28"/>
          <w:szCs w:val="28"/>
        </w:rPr>
        <w:t>Ленар</w:t>
      </w:r>
      <w:proofErr w:type="spellEnd"/>
      <w:r w:rsidRPr="00DB21CB">
        <w:rPr>
          <w:sz w:val="28"/>
          <w:szCs w:val="28"/>
        </w:rPr>
        <w:t xml:space="preserve"> </w:t>
      </w:r>
      <w:proofErr w:type="spellStart"/>
      <w:r w:rsidRPr="00DB21CB">
        <w:rPr>
          <w:sz w:val="28"/>
          <w:szCs w:val="28"/>
        </w:rPr>
        <w:t>Раилевич</w:t>
      </w:r>
      <w:proofErr w:type="spellEnd"/>
      <w:r w:rsidRPr="00DB21CB">
        <w:rPr>
          <w:sz w:val="28"/>
          <w:szCs w:val="28"/>
        </w:rPr>
        <w:t xml:space="preserve"> – заместитель Руководителя Исполнительного комитета Нижнекамского муниципального района. По решению конкурсной комиссии кандидатуры обоих кандидата были представлены на рассмотрение сессии Совета. В результате открытого голосования </w:t>
      </w:r>
      <w:proofErr w:type="spellStart"/>
      <w:r w:rsidRPr="00DB21CB">
        <w:rPr>
          <w:sz w:val="28"/>
          <w:szCs w:val="28"/>
        </w:rPr>
        <w:t>Сайфутдинов</w:t>
      </w:r>
      <w:proofErr w:type="spellEnd"/>
      <w:r w:rsidRPr="00DB21CB">
        <w:rPr>
          <w:sz w:val="28"/>
          <w:szCs w:val="28"/>
        </w:rPr>
        <w:t xml:space="preserve"> А.Г. продолжил свою работу в должности Руководителя Исполкома района.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lastRenderedPageBreak/>
        <w:tab/>
        <w:t xml:space="preserve">В связи с тем, что депутатский корпус Совета Нижнекамского муниципального района </w:t>
      </w:r>
      <w:r w:rsidRPr="00DB21CB">
        <w:rPr>
          <w:sz w:val="28"/>
          <w:szCs w:val="28"/>
          <w:lang w:val="en-US"/>
        </w:rPr>
        <w:t>IV</w:t>
      </w:r>
      <w:r w:rsidRPr="00DB21CB">
        <w:rPr>
          <w:sz w:val="28"/>
          <w:szCs w:val="28"/>
        </w:rPr>
        <w:t xml:space="preserve"> созыва значительно обновился, 8 октября 2020 года была организована и проведена учеба для впервые избранных депутатов по вопросам законотворческой деятельности, формирования бюджета, строительной деятельности, земельных и имущественных отношений, регламента Совета и депутатской этики.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</w:r>
    </w:p>
    <w:p w:rsidR="00DB21CB" w:rsidRPr="00DB21CB" w:rsidRDefault="00DB21CB" w:rsidP="00DB21CB">
      <w:pPr>
        <w:ind w:firstLine="708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Работа отдела организации деятельности Совета в течение всего созыва и в 2020 году была направлена на качественное и эффективное правовое, организационное, документационное, информационное обеспечение деятельности Совета Нижнекамского муниципального района, оказание регулярной информационно-методической и практической помощи депутатам Совета района, Советов сельских поселений, осуществлялась в соответствии с Регламентом работы Совета, а также планом работы Совета на соответствующий период. </w:t>
      </w:r>
    </w:p>
    <w:p w:rsidR="00DB21CB" w:rsidRPr="00DB21CB" w:rsidRDefault="00DB21CB" w:rsidP="00DB21CB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tab/>
        <w:t xml:space="preserve">Главные направления деятельности Совета Нижнекамского муниципального района </w:t>
      </w:r>
      <w:r w:rsidRPr="00DB21CB">
        <w:rPr>
          <w:sz w:val="28"/>
          <w:szCs w:val="28"/>
          <w:lang w:val="en-US"/>
        </w:rPr>
        <w:t>IV</w:t>
      </w:r>
      <w:r w:rsidRPr="00DB21CB">
        <w:rPr>
          <w:sz w:val="28"/>
          <w:szCs w:val="28"/>
        </w:rPr>
        <w:t xml:space="preserve"> созыва в 2021 году: выполнение федерального и республиканского законодательства о местном самоуправлении, работа по дальнейшему выполнению федеральных и республиканских программ, национальных проектов, обеспечение дальнейшего социально-экономического развития города Нижнекамска, </w:t>
      </w:r>
      <w:proofErr w:type="spellStart"/>
      <w:r w:rsidRPr="00DB21CB">
        <w:rPr>
          <w:sz w:val="28"/>
          <w:szCs w:val="28"/>
        </w:rPr>
        <w:t>пгт</w:t>
      </w:r>
      <w:proofErr w:type="spellEnd"/>
      <w:r w:rsidRPr="00DB21CB">
        <w:rPr>
          <w:sz w:val="28"/>
          <w:szCs w:val="28"/>
        </w:rPr>
        <w:t xml:space="preserve"> Камские Поляны и сельских поселений, повышение качества жизни и социальной защищенности граждан. </w:t>
      </w:r>
    </w:p>
    <w:p w:rsidR="00DB21CB" w:rsidRPr="00DB21CB" w:rsidRDefault="00DB21CB" w:rsidP="00DB21CB">
      <w:pPr>
        <w:widowControl w:val="0"/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DB21CB">
        <w:rPr>
          <w:sz w:val="28"/>
          <w:szCs w:val="28"/>
        </w:rPr>
        <w:t>Депутаты Совета Нижнекамского муниципального района примут активное участие в организации и проведении мероприятий, посвященных Году науки и техники в Российской Федерации и Году родных языков и народного единства в Республике Татарстан, 55-летию города Нижнекамска, выборах депутатов Государственной Думы Федерального Собрания Российской Федерации.</w:t>
      </w:r>
    </w:p>
    <w:p w:rsidR="002204D9" w:rsidRPr="00DB21CB" w:rsidRDefault="002204D9" w:rsidP="002204D9">
      <w:pPr>
        <w:jc w:val="both"/>
        <w:rPr>
          <w:sz w:val="28"/>
          <w:szCs w:val="28"/>
        </w:rPr>
      </w:pPr>
    </w:p>
    <w:p w:rsidR="002204D9" w:rsidRPr="00DB21CB" w:rsidRDefault="002204D9" w:rsidP="002204D9">
      <w:pPr>
        <w:jc w:val="both"/>
        <w:rPr>
          <w:sz w:val="28"/>
          <w:szCs w:val="28"/>
        </w:rPr>
      </w:pPr>
    </w:p>
    <w:p w:rsidR="00DB21CB" w:rsidRPr="00DB21CB" w:rsidRDefault="00DB21CB" w:rsidP="002204D9">
      <w:pPr>
        <w:jc w:val="both"/>
        <w:rPr>
          <w:sz w:val="28"/>
          <w:szCs w:val="28"/>
        </w:rPr>
      </w:pPr>
    </w:p>
    <w:p w:rsidR="009561B5" w:rsidRPr="00DB21CB" w:rsidRDefault="009561B5" w:rsidP="009561B5">
      <w:pPr>
        <w:jc w:val="both"/>
        <w:rPr>
          <w:sz w:val="28"/>
          <w:szCs w:val="28"/>
        </w:rPr>
      </w:pPr>
      <w:r w:rsidRPr="00DB21CB">
        <w:rPr>
          <w:sz w:val="28"/>
          <w:szCs w:val="28"/>
        </w:rPr>
        <w:t>Заместитель Главы Нижнекамского</w:t>
      </w:r>
    </w:p>
    <w:p w:rsidR="00DB21CB" w:rsidRDefault="009561B5" w:rsidP="00E567B2">
      <w:pPr>
        <w:jc w:val="both"/>
        <w:rPr>
          <w:color w:val="000000"/>
          <w:sz w:val="28"/>
          <w:szCs w:val="28"/>
        </w:rPr>
      </w:pPr>
      <w:r w:rsidRPr="00DB21CB">
        <w:rPr>
          <w:sz w:val="28"/>
          <w:szCs w:val="28"/>
        </w:rPr>
        <w:t xml:space="preserve">муниципального района                                  </w:t>
      </w:r>
      <w:r w:rsidR="00153E05" w:rsidRPr="00DB21CB">
        <w:rPr>
          <w:sz w:val="28"/>
          <w:szCs w:val="28"/>
        </w:rPr>
        <w:t xml:space="preserve">                          </w:t>
      </w:r>
      <w:r w:rsidRPr="00DB21CB">
        <w:rPr>
          <w:sz w:val="28"/>
          <w:szCs w:val="28"/>
        </w:rPr>
        <w:t xml:space="preserve">         </w:t>
      </w:r>
      <w:r w:rsidR="00153E05" w:rsidRPr="00DB21CB">
        <w:rPr>
          <w:sz w:val="28"/>
          <w:szCs w:val="28"/>
        </w:rPr>
        <w:t xml:space="preserve">    </w:t>
      </w:r>
      <w:r w:rsidR="00CD01DC" w:rsidRPr="00DB21CB">
        <w:rPr>
          <w:sz w:val="28"/>
          <w:szCs w:val="28"/>
        </w:rPr>
        <w:t xml:space="preserve"> </w:t>
      </w:r>
      <w:r w:rsidR="00DB21CB" w:rsidRPr="00DB21CB">
        <w:rPr>
          <w:sz w:val="28"/>
          <w:szCs w:val="28"/>
        </w:rPr>
        <w:t xml:space="preserve">           </w:t>
      </w:r>
      <w:r w:rsidR="00153E05" w:rsidRPr="00DB21CB">
        <w:rPr>
          <w:sz w:val="28"/>
          <w:szCs w:val="28"/>
        </w:rPr>
        <w:t xml:space="preserve"> </w:t>
      </w:r>
      <w:proofErr w:type="spellStart"/>
      <w:r w:rsidR="00DB21CB" w:rsidRPr="00DB21CB">
        <w:rPr>
          <w:sz w:val="28"/>
          <w:szCs w:val="28"/>
        </w:rPr>
        <w:t>Т.Р.Гареев</w:t>
      </w:r>
      <w:proofErr w:type="spellEnd"/>
      <w:r w:rsidRPr="00DB21CB">
        <w:rPr>
          <w:sz w:val="28"/>
          <w:szCs w:val="28"/>
        </w:rPr>
        <w:t xml:space="preserve">  </w:t>
      </w:r>
    </w:p>
    <w:p w:rsidR="00DB21CB" w:rsidRDefault="00DB21CB" w:rsidP="00E567B2">
      <w:pPr>
        <w:jc w:val="both"/>
        <w:rPr>
          <w:color w:val="000000"/>
          <w:sz w:val="28"/>
          <w:szCs w:val="28"/>
        </w:rPr>
      </w:pPr>
    </w:p>
    <w:p w:rsidR="00DB21CB" w:rsidRDefault="00DB21CB" w:rsidP="00E567B2">
      <w:pPr>
        <w:jc w:val="both"/>
        <w:rPr>
          <w:color w:val="000000"/>
          <w:sz w:val="28"/>
          <w:szCs w:val="28"/>
        </w:rPr>
      </w:pPr>
    </w:p>
    <w:p w:rsidR="00DB21CB" w:rsidRDefault="00DB21CB" w:rsidP="00E567B2">
      <w:pPr>
        <w:jc w:val="both"/>
        <w:rPr>
          <w:color w:val="000000"/>
          <w:sz w:val="28"/>
          <w:szCs w:val="28"/>
        </w:rPr>
      </w:pPr>
    </w:p>
    <w:p w:rsidR="00DB21CB" w:rsidRDefault="00DB21CB" w:rsidP="00E567B2">
      <w:pPr>
        <w:jc w:val="both"/>
        <w:rPr>
          <w:color w:val="000000"/>
          <w:sz w:val="28"/>
          <w:szCs w:val="28"/>
        </w:rPr>
      </w:pPr>
    </w:p>
    <w:p w:rsidR="00DB21CB" w:rsidRDefault="00DB21CB" w:rsidP="00E567B2">
      <w:pPr>
        <w:jc w:val="both"/>
        <w:rPr>
          <w:color w:val="000000"/>
          <w:sz w:val="28"/>
          <w:szCs w:val="28"/>
        </w:rPr>
      </w:pPr>
    </w:p>
    <w:p w:rsidR="00153E05" w:rsidRPr="00DB21CB" w:rsidRDefault="00153E05" w:rsidP="00E567B2">
      <w:pPr>
        <w:jc w:val="both"/>
        <w:rPr>
          <w:color w:val="000000"/>
          <w:sz w:val="28"/>
          <w:szCs w:val="28"/>
        </w:rPr>
      </w:pPr>
    </w:p>
    <w:sectPr w:rsidR="00153E05" w:rsidRPr="00DB21CB" w:rsidSect="00426457">
      <w:footerReference w:type="default" r:id="rId7"/>
      <w:pgSz w:w="11906" w:h="16838"/>
      <w:pgMar w:top="1134" w:right="567" w:bottom="567" w:left="1134" w:header="284" w:footer="3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683" w:rsidRDefault="00A90683" w:rsidP="005D619C">
      <w:r>
        <w:separator/>
      </w:r>
    </w:p>
  </w:endnote>
  <w:endnote w:type="continuationSeparator" w:id="0">
    <w:p w:rsidR="00A90683" w:rsidRDefault="00A90683" w:rsidP="005D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19C" w:rsidRPr="00317AE6" w:rsidRDefault="005D619C">
    <w:pPr>
      <w:pStyle w:val="a4"/>
      <w:jc w:val="center"/>
      <w:rPr>
        <w:sz w:val="24"/>
      </w:rPr>
    </w:pPr>
    <w:r w:rsidRPr="00317AE6">
      <w:rPr>
        <w:sz w:val="24"/>
      </w:rPr>
      <w:fldChar w:fldCharType="begin"/>
    </w:r>
    <w:r w:rsidRPr="00317AE6">
      <w:rPr>
        <w:sz w:val="24"/>
      </w:rPr>
      <w:instrText xml:space="preserve"> PAGE   \* MERGEFORMAT </w:instrText>
    </w:r>
    <w:r w:rsidRPr="00317AE6">
      <w:rPr>
        <w:sz w:val="24"/>
      </w:rPr>
      <w:fldChar w:fldCharType="separate"/>
    </w:r>
    <w:r w:rsidR="00FB08EF">
      <w:rPr>
        <w:noProof/>
        <w:sz w:val="24"/>
      </w:rPr>
      <w:t>11</w:t>
    </w:r>
    <w:r w:rsidRPr="00317AE6">
      <w:rPr>
        <w:sz w:val="24"/>
      </w:rPr>
      <w:fldChar w:fldCharType="end"/>
    </w:r>
  </w:p>
  <w:p w:rsidR="005D619C" w:rsidRDefault="005D619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683" w:rsidRDefault="00A90683" w:rsidP="005D619C">
      <w:r>
        <w:separator/>
      </w:r>
    </w:p>
  </w:footnote>
  <w:footnote w:type="continuationSeparator" w:id="0">
    <w:p w:rsidR="00A90683" w:rsidRDefault="00A90683" w:rsidP="005D6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0F32"/>
    <w:rsid w:val="00013F6E"/>
    <w:rsid w:val="00017558"/>
    <w:rsid w:val="00073AF4"/>
    <w:rsid w:val="000F4340"/>
    <w:rsid w:val="00102140"/>
    <w:rsid w:val="0010393E"/>
    <w:rsid w:val="001234ED"/>
    <w:rsid w:val="00124B45"/>
    <w:rsid w:val="0012694A"/>
    <w:rsid w:val="00127245"/>
    <w:rsid w:val="001521E7"/>
    <w:rsid w:val="00153E05"/>
    <w:rsid w:val="00164F86"/>
    <w:rsid w:val="00172416"/>
    <w:rsid w:val="00173244"/>
    <w:rsid w:val="00173610"/>
    <w:rsid w:val="001806A9"/>
    <w:rsid w:val="001932D6"/>
    <w:rsid w:val="001A1EBA"/>
    <w:rsid w:val="001C0646"/>
    <w:rsid w:val="001D232B"/>
    <w:rsid w:val="002204D9"/>
    <w:rsid w:val="002439AD"/>
    <w:rsid w:val="00256460"/>
    <w:rsid w:val="00262274"/>
    <w:rsid w:val="00270979"/>
    <w:rsid w:val="00276CD0"/>
    <w:rsid w:val="00292577"/>
    <w:rsid w:val="002B2A07"/>
    <w:rsid w:val="002C2106"/>
    <w:rsid w:val="002C21C5"/>
    <w:rsid w:val="00317AE6"/>
    <w:rsid w:val="0034532A"/>
    <w:rsid w:val="00357FB4"/>
    <w:rsid w:val="00361023"/>
    <w:rsid w:val="00396A70"/>
    <w:rsid w:val="003B464C"/>
    <w:rsid w:val="003C54CB"/>
    <w:rsid w:val="003C5914"/>
    <w:rsid w:val="003D0A68"/>
    <w:rsid w:val="003D3EB4"/>
    <w:rsid w:val="003D5BB7"/>
    <w:rsid w:val="003E3DAE"/>
    <w:rsid w:val="0040178B"/>
    <w:rsid w:val="00426457"/>
    <w:rsid w:val="00450709"/>
    <w:rsid w:val="00492DB9"/>
    <w:rsid w:val="004B47AA"/>
    <w:rsid w:val="004C1910"/>
    <w:rsid w:val="004F1EE7"/>
    <w:rsid w:val="00521EDD"/>
    <w:rsid w:val="00521F46"/>
    <w:rsid w:val="005271EC"/>
    <w:rsid w:val="00531435"/>
    <w:rsid w:val="0053602A"/>
    <w:rsid w:val="00567E95"/>
    <w:rsid w:val="00571076"/>
    <w:rsid w:val="0057447A"/>
    <w:rsid w:val="005A243A"/>
    <w:rsid w:val="005B3591"/>
    <w:rsid w:val="005C5E10"/>
    <w:rsid w:val="005D619C"/>
    <w:rsid w:val="005F321C"/>
    <w:rsid w:val="006220E7"/>
    <w:rsid w:val="00631E96"/>
    <w:rsid w:val="00634D5F"/>
    <w:rsid w:val="00646BAF"/>
    <w:rsid w:val="006514CF"/>
    <w:rsid w:val="0065475B"/>
    <w:rsid w:val="00654D14"/>
    <w:rsid w:val="00663CD9"/>
    <w:rsid w:val="0067448C"/>
    <w:rsid w:val="00683FF7"/>
    <w:rsid w:val="00684784"/>
    <w:rsid w:val="006A05BE"/>
    <w:rsid w:val="006C1524"/>
    <w:rsid w:val="006E1444"/>
    <w:rsid w:val="00707CF1"/>
    <w:rsid w:val="007100F6"/>
    <w:rsid w:val="00731C84"/>
    <w:rsid w:val="00745004"/>
    <w:rsid w:val="00745C55"/>
    <w:rsid w:val="007615E7"/>
    <w:rsid w:val="00787802"/>
    <w:rsid w:val="00792E5E"/>
    <w:rsid w:val="007A0619"/>
    <w:rsid w:val="007A3E31"/>
    <w:rsid w:val="007B060A"/>
    <w:rsid w:val="007B129B"/>
    <w:rsid w:val="007C0278"/>
    <w:rsid w:val="007E10B3"/>
    <w:rsid w:val="007E5519"/>
    <w:rsid w:val="007F5042"/>
    <w:rsid w:val="007F7769"/>
    <w:rsid w:val="007F7F12"/>
    <w:rsid w:val="008150F9"/>
    <w:rsid w:val="00824E59"/>
    <w:rsid w:val="00885164"/>
    <w:rsid w:val="00894111"/>
    <w:rsid w:val="008A40EB"/>
    <w:rsid w:val="008B04CD"/>
    <w:rsid w:val="008D0ED3"/>
    <w:rsid w:val="008D11FE"/>
    <w:rsid w:val="0090168C"/>
    <w:rsid w:val="00913524"/>
    <w:rsid w:val="00940766"/>
    <w:rsid w:val="00941B50"/>
    <w:rsid w:val="009440A4"/>
    <w:rsid w:val="009448B5"/>
    <w:rsid w:val="009561B5"/>
    <w:rsid w:val="00966A3F"/>
    <w:rsid w:val="00977C53"/>
    <w:rsid w:val="009827ED"/>
    <w:rsid w:val="009B39E4"/>
    <w:rsid w:val="009C30EB"/>
    <w:rsid w:val="009D23C1"/>
    <w:rsid w:val="009F768A"/>
    <w:rsid w:val="00A24AE7"/>
    <w:rsid w:val="00A535E5"/>
    <w:rsid w:val="00A57B5D"/>
    <w:rsid w:val="00A84A9E"/>
    <w:rsid w:val="00A90683"/>
    <w:rsid w:val="00A91DB3"/>
    <w:rsid w:val="00AA4C20"/>
    <w:rsid w:val="00AB0C93"/>
    <w:rsid w:val="00AB6F4F"/>
    <w:rsid w:val="00AE4552"/>
    <w:rsid w:val="00AE4EB8"/>
    <w:rsid w:val="00B045B1"/>
    <w:rsid w:val="00B076A8"/>
    <w:rsid w:val="00B4540F"/>
    <w:rsid w:val="00B74C1D"/>
    <w:rsid w:val="00B83D39"/>
    <w:rsid w:val="00B8555F"/>
    <w:rsid w:val="00B86043"/>
    <w:rsid w:val="00B90748"/>
    <w:rsid w:val="00B91C4A"/>
    <w:rsid w:val="00B935CD"/>
    <w:rsid w:val="00BA3B9C"/>
    <w:rsid w:val="00BC6108"/>
    <w:rsid w:val="00BC7946"/>
    <w:rsid w:val="00BE2BF5"/>
    <w:rsid w:val="00BF1555"/>
    <w:rsid w:val="00BF7CEE"/>
    <w:rsid w:val="00C2257F"/>
    <w:rsid w:val="00C26D5F"/>
    <w:rsid w:val="00C357CA"/>
    <w:rsid w:val="00C63EF5"/>
    <w:rsid w:val="00C777EB"/>
    <w:rsid w:val="00CB4F15"/>
    <w:rsid w:val="00CB583A"/>
    <w:rsid w:val="00CC65F6"/>
    <w:rsid w:val="00CD01DC"/>
    <w:rsid w:val="00CE33DC"/>
    <w:rsid w:val="00D21CEA"/>
    <w:rsid w:val="00D42C8D"/>
    <w:rsid w:val="00D4434B"/>
    <w:rsid w:val="00D560F8"/>
    <w:rsid w:val="00D56C7F"/>
    <w:rsid w:val="00D62EC3"/>
    <w:rsid w:val="00D8410B"/>
    <w:rsid w:val="00D86860"/>
    <w:rsid w:val="00D950C2"/>
    <w:rsid w:val="00DA3942"/>
    <w:rsid w:val="00DB21CB"/>
    <w:rsid w:val="00DC0B33"/>
    <w:rsid w:val="00DE1E39"/>
    <w:rsid w:val="00DE3BD1"/>
    <w:rsid w:val="00DF47F6"/>
    <w:rsid w:val="00E05581"/>
    <w:rsid w:val="00E12E3D"/>
    <w:rsid w:val="00E22426"/>
    <w:rsid w:val="00E30886"/>
    <w:rsid w:val="00E313D3"/>
    <w:rsid w:val="00E567B2"/>
    <w:rsid w:val="00E6092F"/>
    <w:rsid w:val="00E704AF"/>
    <w:rsid w:val="00E9231E"/>
    <w:rsid w:val="00EA7EA6"/>
    <w:rsid w:val="00EB44AC"/>
    <w:rsid w:val="00ED0A93"/>
    <w:rsid w:val="00EE1C19"/>
    <w:rsid w:val="00EF77D6"/>
    <w:rsid w:val="00F06D35"/>
    <w:rsid w:val="00F32487"/>
    <w:rsid w:val="00F3448D"/>
    <w:rsid w:val="00F56560"/>
    <w:rsid w:val="00F7034A"/>
    <w:rsid w:val="00F72B6F"/>
    <w:rsid w:val="00F77969"/>
    <w:rsid w:val="00F854C2"/>
    <w:rsid w:val="00F91BD1"/>
    <w:rsid w:val="00FB08EF"/>
    <w:rsid w:val="00FC5B70"/>
    <w:rsid w:val="00FE2CA3"/>
    <w:rsid w:val="00FF0455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0F3A264"/>
  <w15:chartTrackingRefBased/>
  <w15:docId w15:val="{5A14D7B5-2255-4A00-BCE7-ED9DEC87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57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567B2"/>
    <w:pPr>
      <w:tabs>
        <w:tab w:val="center" w:pos="4677"/>
        <w:tab w:val="right" w:pos="9355"/>
      </w:tabs>
    </w:pPr>
    <w:rPr>
      <w:sz w:val="27"/>
      <w:szCs w:val="27"/>
      <w:lang w:val="x-none" w:eastAsia="x-none"/>
    </w:rPr>
  </w:style>
  <w:style w:type="paragraph" w:styleId="a6">
    <w:name w:val="Body Text Indent"/>
    <w:basedOn w:val="a"/>
    <w:rsid w:val="00E567B2"/>
    <w:pPr>
      <w:spacing w:after="120"/>
      <w:ind w:left="283"/>
    </w:pPr>
    <w:rPr>
      <w:sz w:val="27"/>
      <w:szCs w:val="27"/>
    </w:rPr>
  </w:style>
  <w:style w:type="character" w:styleId="a7">
    <w:name w:val="Hyperlink"/>
    <w:rsid w:val="00941B50"/>
    <w:rPr>
      <w:color w:val="0000FF"/>
      <w:u w:val="single"/>
    </w:rPr>
  </w:style>
  <w:style w:type="paragraph" w:styleId="a8">
    <w:name w:val="header"/>
    <w:basedOn w:val="a"/>
    <w:link w:val="a9"/>
    <w:rsid w:val="005D619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5D619C"/>
    <w:rPr>
      <w:sz w:val="24"/>
      <w:szCs w:val="24"/>
    </w:rPr>
  </w:style>
  <w:style w:type="character" w:customStyle="1" w:styleId="a5">
    <w:name w:val="Нижний колонтитул Знак"/>
    <w:link w:val="a4"/>
    <w:uiPriority w:val="99"/>
    <w:rsid w:val="005D619C"/>
    <w:rPr>
      <w:sz w:val="27"/>
      <w:szCs w:val="27"/>
    </w:rPr>
  </w:style>
  <w:style w:type="character" w:customStyle="1" w:styleId="4">
    <w:name w:val="Основной текст (4)"/>
    <w:rsid w:val="00E22426"/>
    <w:rPr>
      <w:rFonts w:cs="Times New Roman"/>
      <w:sz w:val="23"/>
      <w:szCs w:val="23"/>
      <w:u w:val="single"/>
    </w:rPr>
  </w:style>
  <w:style w:type="paragraph" w:customStyle="1" w:styleId="Default">
    <w:name w:val="Default"/>
    <w:rsid w:val="00E2242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D4434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">
    <w:name w:val="Body Text 2"/>
    <w:basedOn w:val="a"/>
    <w:rsid w:val="00D4434B"/>
    <w:pPr>
      <w:spacing w:after="120" w:line="480" w:lineRule="auto"/>
    </w:pPr>
  </w:style>
  <w:style w:type="paragraph" w:styleId="ab">
    <w:name w:val="List Paragraph"/>
    <w:aliases w:val="ПАРАГРАФ,Абзац списка11"/>
    <w:basedOn w:val="a"/>
    <w:link w:val="ac"/>
    <w:uiPriority w:val="34"/>
    <w:qFormat/>
    <w:rsid w:val="00CB58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aliases w:val="Обычный (Web),Обычный (Web)1"/>
    <w:basedOn w:val="a"/>
    <w:link w:val="ae"/>
    <w:uiPriority w:val="99"/>
    <w:rsid w:val="00CB583A"/>
    <w:pPr>
      <w:spacing w:before="100" w:beforeAutospacing="1" w:after="100" w:afterAutospacing="1"/>
    </w:pPr>
  </w:style>
  <w:style w:type="paragraph" w:styleId="af">
    <w:name w:val="No Spacing"/>
    <w:link w:val="af0"/>
    <w:uiPriority w:val="1"/>
    <w:qFormat/>
    <w:rsid w:val="00CB583A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Абзац списка Знак"/>
    <w:aliases w:val="ПАРАГРАФ Знак,Абзац списка11 Знак"/>
    <w:link w:val="ab"/>
    <w:uiPriority w:val="34"/>
    <w:locked/>
    <w:rsid w:val="00CB583A"/>
    <w:rPr>
      <w:rFonts w:ascii="Calibri" w:eastAsia="Calibri" w:hAnsi="Calibri"/>
      <w:sz w:val="22"/>
      <w:szCs w:val="22"/>
      <w:lang w:eastAsia="en-US"/>
    </w:rPr>
  </w:style>
  <w:style w:type="paragraph" w:styleId="af1">
    <w:name w:val="Balloon Text"/>
    <w:basedOn w:val="a"/>
    <w:link w:val="af2"/>
    <w:rsid w:val="00B076A8"/>
    <w:rPr>
      <w:rFonts w:ascii="Calibri" w:hAnsi="Calibri" w:cs="Calibri"/>
      <w:sz w:val="16"/>
      <w:szCs w:val="16"/>
    </w:rPr>
  </w:style>
  <w:style w:type="character" w:customStyle="1" w:styleId="af2">
    <w:name w:val="Текст выноски Знак"/>
    <w:link w:val="af1"/>
    <w:rsid w:val="00B076A8"/>
    <w:rPr>
      <w:rFonts w:ascii="Calibri" w:hAnsi="Calibri" w:cs="Calibri"/>
      <w:sz w:val="16"/>
      <w:szCs w:val="16"/>
    </w:rPr>
  </w:style>
  <w:style w:type="character" w:customStyle="1" w:styleId="af0">
    <w:name w:val="Без интервала Знак"/>
    <w:link w:val="af"/>
    <w:uiPriority w:val="1"/>
    <w:rsid w:val="001D232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бычный (веб) Знак"/>
    <w:aliases w:val="Обычный (Web) Знак,Обычный (Web)1 Знак"/>
    <w:link w:val="ad"/>
    <w:uiPriority w:val="99"/>
    <w:rsid w:val="00DB21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9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666C8-FDFB-4808-A96E-E12F0FC44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4591</Words>
  <Characters>26173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dc:description/>
  <cp:lastModifiedBy>204-Голицына</cp:lastModifiedBy>
  <cp:revision>5</cp:revision>
  <cp:lastPrinted>2021-02-17T13:11:00Z</cp:lastPrinted>
  <dcterms:created xsi:type="dcterms:W3CDTF">2021-02-24T07:33:00Z</dcterms:created>
  <dcterms:modified xsi:type="dcterms:W3CDTF">2021-02-25T10:59:00Z</dcterms:modified>
</cp:coreProperties>
</file>